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44" w:rsidRDefault="005B4044" w:rsidP="005B4044">
      <w:pPr>
        <w:spacing w:after="0" w:line="240" w:lineRule="auto"/>
        <w:jc w:val="center"/>
        <w:rPr>
          <w:rFonts w:ascii="Arial" w:hAnsi="Arial" w:cs="Arial"/>
          <w:b/>
          <w:sz w:val="24"/>
          <w:szCs w:val="24"/>
          <w:lang w:val="az-Latn-AZ"/>
        </w:rPr>
      </w:pPr>
      <w:r>
        <w:rPr>
          <w:b/>
          <w:sz w:val="28"/>
          <w:szCs w:val="28"/>
          <w:lang w:val="az-Latn-AZ"/>
        </w:rPr>
        <w:t xml:space="preserve">Azərbaycan Respublikasının Qida Təhlükəsizliyi Agentliyinin 2018- ci il 16 may tarixli Ü-012 nömrəli əmri ilə təsdiq edilmiş </w:t>
      </w:r>
    </w:p>
    <w:p w:rsidR="00791A99" w:rsidRPr="00C816BC" w:rsidRDefault="00791A99" w:rsidP="00791A99">
      <w:pPr>
        <w:spacing w:after="0" w:line="240" w:lineRule="auto"/>
        <w:jc w:val="center"/>
        <w:rPr>
          <w:rFonts w:ascii="Arial" w:hAnsi="Arial" w:cs="Arial"/>
          <w:b/>
          <w:sz w:val="24"/>
          <w:szCs w:val="24"/>
          <w:lang w:val="az-Latn-AZ"/>
        </w:rPr>
      </w:pPr>
      <w:bookmarkStart w:id="0" w:name="_GoBack"/>
      <w:bookmarkEnd w:id="0"/>
    </w:p>
    <w:p w:rsidR="00791A99" w:rsidRPr="00C816BC" w:rsidRDefault="00791A99" w:rsidP="00791A99">
      <w:pPr>
        <w:spacing w:after="0" w:line="240" w:lineRule="auto"/>
        <w:jc w:val="center"/>
        <w:rPr>
          <w:rFonts w:ascii="Arial" w:hAnsi="Arial" w:cs="Arial"/>
          <w:b/>
          <w:sz w:val="24"/>
          <w:szCs w:val="24"/>
          <w:lang w:val="az-Latn-AZ"/>
        </w:rPr>
      </w:pPr>
      <w:r w:rsidRPr="00C816BC">
        <w:rPr>
          <w:rFonts w:ascii="Arial" w:hAnsi="Arial" w:cs="Arial"/>
          <w:b/>
          <w:sz w:val="24"/>
          <w:szCs w:val="24"/>
          <w:lang w:val="az-Latn-AZ"/>
        </w:rPr>
        <w:t>Azərbaycan Respublikasına kəsim üçün idxal edilə</w:t>
      </w:r>
      <w:r w:rsidR="00C816BC">
        <w:rPr>
          <w:rFonts w:ascii="Arial" w:hAnsi="Arial" w:cs="Arial"/>
          <w:b/>
          <w:sz w:val="24"/>
          <w:szCs w:val="24"/>
          <w:lang w:val="az-Latn-AZ"/>
        </w:rPr>
        <w:t>n iri</w:t>
      </w:r>
      <w:r w:rsidRPr="00C816BC">
        <w:rPr>
          <w:rFonts w:ascii="Arial" w:hAnsi="Arial" w:cs="Arial"/>
          <w:b/>
          <w:sz w:val="24"/>
          <w:szCs w:val="24"/>
          <w:lang w:val="az-Latn-AZ"/>
        </w:rPr>
        <w:t>buynuzlu heyvanlara dair</w:t>
      </w:r>
    </w:p>
    <w:p w:rsidR="00791A99" w:rsidRPr="00C816BC" w:rsidRDefault="00791A99" w:rsidP="00791A99">
      <w:pPr>
        <w:spacing w:after="0" w:line="240" w:lineRule="auto"/>
        <w:jc w:val="center"/>
        <w:rPr>
          <w:rFonts w:ascii="Arial" w:hAnsi="Arial" w:cs="Arial"/>
          <w:b/>
          <w:sz w:val="24"/>
          <w:szCs w:val="24"/>
          <w:lang w:val="az-Latn-AZ"/>
        </w:rPr>
      </w:pPr>
    </w:p>
    <w:p w:rsidR="00791A99" w:rsidRPr="00C816BC" w:rsidRDefault="00791A99" w:rsidP="00791A99">
      <w:pPr>
        <w:spacing w:after="0" w:line="240" w:lineRule="auto"/>
        <w:jc w:val="center"/>
        <w:rPr>
          <w:rFonts w:ascii="Arial" w:hAnsi="Arial" w:cs="Arial"/>
          <w:b/>
          <w:sz w:val="24"/>
          <w:szCs w:val="24"/>
          <w:lang w:val="az-Latn-AZ"/>
        </w:rPr>
      </w:pPr>
      <w:r w:rsidRPr="00C816BC">
        <w:rPr>
          <w:rFonts w:ascii="Arial" w:hAnsi="Arial" w:cs="Arial"/>
          <w:b/>
          <w:sz w:val="24"/>
          <w:szCs w:val="24"/>
          <w:lang w:val="az-Latn-AZ"/>
        </w:rPr>
        <w:t>BAYTARLIQ TƏLƏBLƏRİ</w:t>
      </w:r>
    </w:p>
    <w:p w:rsidR="00791A99" w:rsidRPr="00C816BC" w:rsidRDefault="00791A99" w:rsidP="00791A99">
      <w:pPr>
        <w:spacing w:after="0" w:line="240" w:lineRule="auto"/>
        <w:jc w:val="center"/>
        <w:rPr>
          <w:rFonts w:ascii="Arial" w:hAnsi="Arial" w:cs="Arial"/>
          <w:sz w:val="24"/>
          <w:szCs w:val="24"/>
          <w:lang w:val="az-Latn-AZ"/>
        </w:rPr>
      </w:pPr>
    </w:p>
    <w:p w:rsidR="00791A99" w:rsidRPr="00C816BC" w:rsidRDefault="00791A99" w:rsidP="00791A99">
      <w:pPr>
        <w:spacing w:after="0" w:line="240" w:lineRule="auto"/>
        <w:ind w:firstLine="708"/>
        <w:jc w:val="both"/>
        <w:rPr>
          <w:rFonts w:ascii="Arial" w:hAnsi="Arial" w:cs="Arial"/>
          <w:sz w:val="24"/>
          <w:szCs w:val="24"/>
          <w:lang w:val="az-Latn-AZ"/>
        </w:rPr>
      </w:pPr>
      <w:r w:rsidRPr="00C816BC">
        <w:rPr>
          <w:rFonts w:ascii="Arial" w:hAnsi="Arial" w:cs="Arial"/>
          <w:sz w:val="24"/>
          <w:szCs w:val="24"/>
          <w:lang w:val="az-Latn-AZ"/>
        </w:rPr>
        <w:t>Azərbaycan Respublikasına idxala ixracatçı ölkədə doğulmuş və yetişdirilmiş, bruselyoza və dabağa qarşı peyvənd edilməmiş və aşağıdakı yoluxucu xəstəliklərdən azad təsərrüfatlardan və inzibati ərazilərdən olan sağlam heyvanlara icazə verilir:</w:t>
      </w:r>
    </w:p>
    <w:p w:rsidR="00791A99" w:rsidRPr="00C816BC" w:rsidRDefault="00791A99" w:rsidP="00C816BC">
      <w:pPr>
        <w:spacing w:after="0" w:line="240" w:lineRule="auto"/>
        <w:ind w:firstLine="708"/>
        <w:jc w:val="both"/>
        <w:rPr>
          <w:rFonts w:ascii="Arial" w:hAnsi="Arial" w:cs="Arial"/>
          <w:sz w:val="24"/>
          <w:szCs w:val="24"/>
          <w:lang w:val="az-Latn-AZ"/>
        </w:rPr>
      </w:pPr>
      <w:r w:rsidRPr="00C816BC">
        <w:rPr>
          <w:rFonts w:ascii="Arial" w:hAnsi="Arial" w:cs="Arial"/>
          <w:sz w:val="24"/>
          <w:szCs w:val="24"/>
          <w:lang w:val="az-Latn-AZ"/>
        </w:rPr>
        <w:t xml:space="preserve">- ölkə ərazisində - BEB-in “Quruda Yaşayan Heyvanların Sağlamlıq </w:t>
      </w:r>
      <w:r w:rsidR="00C816BC">
        <w:rPr>
          <w:rFonts w:ascii="Arial" w:hAnsi="Arial" w:cs="Arial"/>
          <w:sz w:val="24"/>
          <w:szCs w:val="24"/>
          <w:lang w:val="az-Latn-AZ"/>
        </w:rPr>
        <w:t>K</w:t>
      </w:r>
      <w:r w:rsidRPr="00C816BC">
        <w:rPr>
          <w:rFonts w:ascii="Arial" w:hAnsi="Arial" w:cs="Arial"/>
          <w:sz w:val="24"/>
          <w:szCs w:val="24"/>
          <w:lang w:val="az-Latn-AZ"/>
        </w:rPr>
        <w:t>odeksi</w:t>
      </w:r>
      <w:r w:rsidR="00C816BC">
        <w:rPr>
          <w:rFonts w:ascii="Arial" w:hAnsi="Arial" w:cs="Arial"/>
          <w:sz w:val="24"/>
          <w:szCs w:val="24"/>
          <w:lang w:val="az-Latn-AZ"/>
        </w:rPr>
        <w:t>”</w:t>
      </w:r>
      <w:r w:rsidRPr="00C816BC">
        <w:rPr>
          <w:rFonts w:ascii="Arial" w:hAnsi="Arial" w:cs="Arial"/>
          <w:sz w:val="24"/>
          <w:szCs w:val="24"/>
          <w:lang w:val="az-Latn-AZ"/>
        </w:rPr>
        <w:t xml:space="preserve">nin tələblərinə uyğun olaraq </w:t>
      </w:r>
      <w:r w:rsidR="00C816BC">
        <w:rPr>
          <w:rFonts w:ascii="Arial" w:hAnsi="Arial" w:cs="Arial"/>
          <w:sz w:val="24"/>
          <w:szCs w:val="24"/>
          <w:lang w:val="az-Latn-AZ"/>
        </w:rPr>
        <w:t>iri</w:t>
      </w:r>
      <w:r w:rsidRPr="00C816BC">
        <w:rPr>
          <w:rFonts w:ascii="Arial" w:hAnsi="Arial" w:cs="Arial"/>
          <w:sz w:val="24"/>
          <w:szCs w:val="24"/>
          <w:lang w:val="az-Latn-AZ"/>
        </w:rPr>
        <w:t>buynuzlu heyvanların süngərvari ensefalopatiyasından;</w:t>
      </w:r>
    </w:p>
    <w:p w:rsidR="00791A99" w:rsidRPr="00C816BC" w:rsidRDefault="00791A99" w:rsidP="00C816BC">
      <w:pPr>
        <w:pStyle w:val="a3"/>
        <w:spacing w:after="0" w:line="240" w:lineRule="auto"/>
        <w:ind w:left="0" w:firstLine="708"/>
        <w:jc w:val="both"/>
        <w:rPr>
          <w:rFonts w:ascii="Arial" w:hAnsi="Arial" w:cs="Arial"/>
          <w:sz w:val="24"/>
          <w:szCs w:val="24"/>
          <w:lang w:val="az-Latn-AZ"/>
        </w:rPr>
      </w:pPr>
      <w:r w:rsidRPr="00C816BC">
        <w:rPr>
          <w:rFonts w:ascii="Arial" w:hAnsi="Arial" w:cs="Arial"/>
          <w:sz w:val="24"/>
          <w:szCs w:val="24"/>
          <w:lang w:val="az-Latn-AZ"/>
        </w:rPr>
        <w:t>- ölkə ərazisində son 3 il ərzində - artrit-ensefalitdən;</w:t>
      </w:r>
    </w:p>
    <w:p w:rsidR="00791A99" w:rsidRPr="00C816BC" w:rsidRDefault="00791A99" w:rsidP="00C816BC">
      <w:pPr>
        <w:pStyle w:val="a3"/>
        <w:spacing w:after="0" w:line="240" w:lineRule="auto"/>
        <w:ind w:left="0" w:firstLine="708"/>
        <w:jc w:val="both"/>
        <w:rPr>
          <w:rFonts w:ascii="Arial" w:hAnsi="Arial" w:cs="Arial"/>
          <w:sz w:val="24"/>
          <w:szCs w:val="24"/>
          <w:lang w:val="az-Latn-AZ"/>
        </w:rPr>
      </w:pPr>
      <w:r w:rsidRPr="00C816BC">
        <w:rPr>
          <w:rFonts w:ascii="Arial" w:hAnsi="Arial" w:cs="Arial"/>
          <w:sz w:val="24"/>
          <w:szCs w:val="24"/>
          <w:lang w:val="az-Latn-AZ"/>
        </w:rPr>
        <w:t>- ölkə ərazisində son 12 ay ərzində</w:t>
      </w:r>
      <w:r w:rsidR="00C816BC">
        <w:rPr>
          <w:rFonts w:ascii="Arial" w:hAnsi="Arial" w:cs="Arial"/>
          <w:sz w:val="24"/>
          <w:szCs w:val="24"/>
          <w:lang w:val="az-Latn-AZ"/>
        </w:rPr>
        <w:t xml:space="preserve"> - dabaq, İBH-ın taunu, iri</w:t>
      </w:r>
      <w:r w:rsidRPr="00C816BC">
        <w:rPr>
          <w:rFonts w:ascii="Arial" w:hAnsi="Arial" w:cs="Arial"/>
          <w:sz w:val="24"/>
          <w:szCs w:val="24"/>
          <w:lang w:val="az-Latn-AZ"/>
        </w:rPr>
        <w:t>buynuzlu heyvanların kontagioz plevropnevmoniyası, vezikulyar stomatit, blutanq, paste</w:t>
      </w:r>
      <w:r w:rsidR="00C816BC">
        <w:rPr>
          <w:rFonts w:ascii="Arial" w:hAnsi="Arial" w:cs="Arial"/>
          <w:sz w:val="24"/>
          <w:szCs w:val="24"/>
          <w:lang w:val="az-Latn-AZ"/>
        </w:rPr>
        <w:t>relyoz</w:t>
      </w:r>
      <w:r w:rsidRPr="00C816BC">
        <w:rPr>
          <w:rFonts w:ascii="Arial" w:hAnsi="Arial" w:cs="Arial"/>
          <w:sz w:val="24"/>
          <w:szCs w:val="24"/>
          <w:lang w:val="az-Latn-AZ"/>
        </w:rPr>
        <w:t>dan;</w:t>
      </w:r>
    </w:p>
    <w:p w:rsidR="00791A99" w:rsidRPr="00C816BC" w:rsidRDefault="00791A99" w:rsidP="00C816BC">
      <w:pPr>
        <w:pStyle w:val="a3"/>
        <w:spacing w:after="0" w:line="240" w:lineRule="auto"/>
        <w:ind w:left="0" w:firstLine="708"/>
        <w:jc w:val="both"/>
        <w:rPr>
          <w:rFonts w:ascii="Arial" w:hAnsi="Arial" w:cs="Arial"/>
          <w:sz w:val="24"/>
          <w:szCs w:val="24"/>
          <w:lang w:val="az-Latn-AZ"/>
        </w:rPr>
      </w:pPr>
      <w:r w:rsidRPr="00C816BC">
        <w:rPr>
          <w:rFonts w:ascii="Arial" w:hAnsi="Arial" w:cs="Arial"/>
          <w:sz w:val="24"/>
          <w:szCs w:val="24"/>
          <w:lang w:val="az-Latn-AZ"/>
        </w:rPr>
        <w:t>- ölkə ərazisində son 3 il ərzində - bruselyoz, vərəm, leykoz və paratuberkulyozdan;</w:t>
      </w:r>
    </w:p>
    <w:p w:rsidR="00791A99" w:rsidRPr="00C816BC" w:rsidRDefault="00791A99" w:rsidP="00C816BC">
      <w:pPr>
        <w:pStyle w:val="a3"/>
        <w:spacing w:after="0" w:line="240" w:lineRule="auto"/>
        <w:ind w:left="0" w:firstLine="708"/>
        <w:jc w:val="both"/>
        <w:rPr>
          <w:rFonts w:ascii="Arial" w:hAnsi="Arial" w:cs="Arial"/>
          <w:sz w:val="24"/>
          <w:szCs w:val="24"/>
          <w:lang w:val="az-Latn-AZ"/>
        </w:rPr>
      </w:pPr>
      <w:r w:rsidRPr="00C816BC">
        <w:rPr>
          <w:rFonts w:ascii="Arial" w:hAnsi="Arial" w:cs="Arial"/>
          <w:sz w:val="24"/>
          <w:szCs w:val="24"/>
          <w:lang w:val="az-Latn-AZ"/>
        </w:rPr>
        <w:t>- təsərrüfatın ərazisində son 12 ay ərzində</w:t>
      </w:r>
      <w:r w:rsidR="00C816BC">
        <w:rPr>
          <w:rFonts w:ascii="Arial" w:hAnsi="Arial" w:cs="Arial"/>
          <w:sz w:val="24"/>
          <w:szCs w:val="24"/>
          <w:lang w:val="az-Latn-AZ"/>
        </w:rPr>
        <w:t xml:space="preserve"> - iri</w:t>
      </w:r>
      <w:r w:rsidRPr="00C816BC">
        <w:rPr>
          <w:rFonts w:ascii="Arial" w:hAnsi="Arial" w:cs="Arial"/>
          <w:sz w:val="24"/>
          <w:szCs w:val="24"/>
          <w:lang w:val="az-Latn-AZ"/>
        </w:rPr>
        <w:t>buynuzlu heyvanların bruselyozu, leykoz, paraqrip, vərə</w:t>
      </w:r>
      <w:r w:rsidR="00C816BC">
        <w:rPr>
          <w:rFonts w:ascii="Arial" w:hAnsi="Arial" w:cs="Arial"/>
          <w:sz w:val="24"/>
          <w:szCs w:val="24"/>
          <w:lang w:val="az-Latn-AZ"/>
        </w:rPr>
        <w:t>m, paratuberkulyoz</w:t>
      </w:r>
      <w:r w:rsidRPr="00C816BC">
        <w:rPr>
          <w:rFonts w:ascii="Arial" w:hAnsi="Arial" w:cs="Arial"/>
          <w:sz w:val="24"/>
          <w:szCs w:val="24"/>
          <w:lang w:val="az-Latn-AZ"/>
        </w:rPr>
        <w:t>dan;</w:t>
      </w:r>
    </w:p>
    <w:p w:rsidR="00791A99" w:rsidRPr="00CD7C78" w:rsidRDefault="00791A99" w:rsidP="00C816BC">
      <w:pPr>
        <w:pStyle w:val="a3"/>
        <w:spacing w:after="0" w:line="240" w:lineRule="auto"/>
        <w:ind w:left="0" w:firstLine="708"/>
        <w:jc w:val="both"/>
        <w:rPr>
          <w:rFonts w:ascii="Arial" w:hAnsi="Arial" w:cs="Arial"/>
          <w:sz w:val="24"/>
          <w:szCs w:val="24"/>
          <w:lang w:val="az-Latn-AZ"/>
        </w:rPr>
      </w:pPr>
      <w:r w:rsidRPr="00CD7C78">
        <w:rPr>
          <w:rFonts w:ascii="Arial" w:hAnsi="Arial" w:cs="Arial"/>
          <w:sz w:val="24"/>
          <w:szCs w:val="24"/>
          <w:lang w:val="az-Latn-AZ"/>
        </w:rPr>
        <w:t>- təsərrüfatın ərazisində son 20 gün ərzində - qarayaradan;</w:t>
      </w:r>
    </w:p>
    <w:p w:rsidR="00C816BC" w:rsidRPr="00CD7C78" w:rsidRDefault="00791A99" w:rsidP="00791A99">
      <w:pPr>
        <w:spacing w:after="0" w:line="240" w:lineRule="auto"/>
        <w:ind w:firstLine="708"/>
        <w:jc w:val="both"/>
        <w:rPr>
          <w:rFonts w:ascii="Arial" w:hAnsi="Arial" w:cs="Arial"/>
          <w:sz w:val="24"/>
          <w:szCs w:val="24"/>
          <w:lang w:val="az-Latn-AZ"/>
        </w:rPr>
      </w:pPr>
      <w:r w:rsidRPr="00CD7C78">
        <w:rPr>
          <w:rFonts w:ascii="Arial" w:hAnsi="Arial" w:cs="Arial"/>
          <w:sz w:val="24"/>
          <w:szCs w:val="24"/>
          <w:lang w:val="az-Latn-AZ"/>
        </w:rPr>
        <w:t xml:space="preserve">Heyvanlara yemlərin hazırlanması zamanı gövşəyən heyvanların orqanları və toxumalarından istifadə edilmiş heyvan mənşəli yemlər verilməməlidir.  </w:t>
      </w:r>
    </w:p>
    <w:p w:rsidR="00791A99" w:rsidRPr="00CD7C78" w:rsidRDefault="00791A99" w:rsidP="00791A99">
      <w:pPr>
        <w:spacing w:after="0" w:line="240" w:lineRule="auto"/>
        <w:ind w:firstLine="708"/>
        <w:jc w:val="both"/>
        <w:rPr>
          <w:rFonts w:ascii="Arial" w:hAnsi="Arial" w:cs="Arial"/>
          <w:sz w:val="24"/>
          <w:szCs w:val="24"/>
          <w:lang w:val="az-Latn-AZ"/>
        </w:rPr>
      </w:pPr>
      <w:r w:rsidRPr="00CD7C78">
        <w:rPr>
          <w:rFonts w:ascii="Arial" w:hAnsi="Arial" w:cs="Arial"/>
          <w:sz w:val="24"/>
          <w:szCs w:val="24"/>
          <w:lang w:val="az-Latn-AZ"/>
        </w:rPr>
        <w:t xml:space="preserve">Tərkibində gen mühəndisliyinin üsulları və ya digər genetik cəhətdən modifikasiya edilmiş mənbələr vasitəsilə istehsal edilmiş xammal </w:t>
      </w:r>
      <w:r w:rsidR="00EB64E4" w:rsidRPr="00CD7C78">
        <w:rPr>
          <w:rFonts w:ascii="Arial" w:hAnsi="Arial" w:cs="Arial"/>
          <w:sz w:val="24"/>
          <w:szCs w:val="24"/>
          <w:lang w:val="az-Latn-AZ"/>
        </w:rPr>
        <w:t xml:space="preserve">tərkibli </w:t>
      </w:r>
      <w:r w:rsidRPr="00CD7C78">
        <w:rPr>
          <w:rFonts w:ascii="Arial" w:hAnsi="Arial" w:cs="Arial"/>
          <w:sz w:val="24"/>
          <w:szCs w:val="24"/>
          <w:lang w:val="az-Latn-AZ"/>
        </w:rPr>
        <w:t>yemlərlə yemləndirilməmiş</w:t>
      </w:r>
      <w:r w:rsidR="00C816BC" w:rsidRPr="00CD7C78">
        <w:rPr>
          <w:rFonts w:ascii="Arial" w:hAnsi="Arial" w:cs="Arial"/>
          <w:sz w:val="24"/>
          <w:szCs w:val="24"/>
          <w:lang w:val="az-Latn-AZ"/>
        </w:rPr>
        <w:t xml:space="preserve"> olmalıdır.</w:t>
      </w:r>
    </w:p>
    <w:p w:rsidR="00791A99" w:rsidRPr="00CD7C78" w:rsidRDefault="00791A99" w:rsidP="00791A99">
      <w:pPr>
        <w:spacing w:after="0" w:line="240" w:lineRule="auto"/>
        <w:ind w:firstLine="708"/>
        <w:jc w:val="both"/>
        <w:rPr>
          <w:rFonts w:ascii="Arial" w:hAnsi="Arial" w:cs="Arial"/>
          <w:sz w:val="24"/>
          <w:szCs w:val="24"/>
          <w:lang w:val="az-Latn-AZ"/>
        </w:rPr>
      </w:pPr>
      <w:r w:rsidRPr="00CD7C78">
        <w:rPr>
          <w:rFonts w:ascii="Arial" w:hAnsi="Arial" w:cs="Arial"/>
          <w:sz w:val="24"/>
          <w:szCs w:val="24"/>
          <w:lang w:val="az-Latn-AZ"/>
        </w:rPr>
        <w:t>Azərbaycan Respublikasına göndərilməsi üçün seçilmiş ətlik mal-qara 21 gündə</w:t>
      </w:r>
      <w:r w:rsidR="00C816BC" w:rsidRPr="00CD7C78">
        <w:rPr>
          <w:rFonts w:ascii="Arial" w:hAnsi="Arial" w:cs="Arial"/>
          <w:sz w:val="24"/>
          <w:szCs w:val="24"/>
          <w:lang w:val="az-Latn-AZ"/>
        </w:rPr>
        <w:t xml:space="preserve">n az olmayaraq ixracatçı </w:t>
      </w:r>
      <w:r w:rsidRPr="00CD7C78">
        <w:rPr>
          <w:rFonts w:ascii="Arial" w:hAnsi="Arial" w:cs="Arial"/>
          <w:sz w:val="24"/>
          <w:szCs w:val="24"/>
          <w:lang w:val="az-Latn-AZ"/>
        </w:rPr>
        <w:t>ölkənin dövlət baytarlıq xidmətinin nəzarəti altında ixracatçı</w:t>
      </w:r>
      <w:r w:rsidR="00C816BC" w:rsidRPr="00CD7C78">
        <w:rPr>
          <w:rFonts w:ascii="Arial" w:hAnsi="Arial" w:cs="Arial"/>
          <w:sz w:val="24"/>
          <w:szCs w:val="24"/>
          <w:lang w:val="az-Latn-AZ"/>
        </w:rPr>
        <w:t xml:space="preserve"> </w:t>
      </w:r>
      <w:r w:rsidRPr="00CD7C78">
        <w:rPr>
          <w:rFonts w:ascii="Arial" w:hAnsi="Arial" w:cs="Arial"/>
          <w:sz w:val="24"/>
          <w:szCs w:val="24"/>
          <w:lang w:val="az-Latn-AZ"/>
        </w:rPr>
        <w:t>ölkənin xüsusi karantin bazalarında saxlanılır.</w:t>
      </w:r>
    </w:p>
    <w:p w:rsidR="00791A99" w:rsidRPr="00CD7C78" w:rsidRDefault="00791A99" w:rsidP="00791A99">
      <w:pPr>
        <w:spacing w:after="0" w:line="240" w:lineRule="auto"/>
        <w:ind w:firstLine="708"/>
        <w:jc w:val="both"/>
        <w:rPr>
          <w:rFonts w:ascii="Arial" w:hAnsi="Arial" w:cs="Arial"/>
          <w:sz w:val="24"/>
          <w:szCs w:val="24"/>
          <w:lang w:val="az-Latn-AZ"/>
        </w:rPr>
      </w:pPr>
      <w:r w:rsidRPr="00CD7C78">
        <w:rPr>
          <w:rFonts w:ascii="Arial" w:hAnsi="Arial" w:cs="Arial"/>
          <w:sz w:val="24"/>
          <w:szCs w:val="24"/>
          <w:lang w:val="az-Latn-AZ"/>
        </w:rPr>
        <w:t>Karantində saxlanılan zaman bütün heyvanların kliniki müayinəsi aparılır. Bu müddət ərzində bruselyoz, leykoz və vərəmə görə BEB tərəfindən tövsiyə edilmiş üsullarla dövlət baytar həkimləri dövlət baytarlıq laboratoriyasında diaqnostik müayinələr aparırlar. İxracatçı ölkənin rəsmi qaydada azad olduğu xəstəliklər üzrə müayinələr  Azərbaycan Respublikasının Q</w:t>
      </w:r>
      <w:r w:rsidR="00C816BC" w:rsidRPr="00CD7C78">
        <w:rPr>
          <w:rFonts w:ascii="Arial" w:hAnsi="Arial" w:cs="Arial"/>
          <w:sz w:val="24"/>
          <w:szCs w:val="24"/>
          <w:lang w:val="az-Latn-AZ"/>
        </w:rPr>
        <w:t xml:space="preserve">ida Təhlükəsizliyi Agentliyinin </w:t>
      </w:r>
      <w:r w:rsidRPr="00CD7C78">
        <w:rPr>
          <w:rFonts w:ascii="Arial" w:hAnsi="Arial" w:cs="Arial"/>
          <w:sz w:val="24"/>
          <w:szCs w:val="24"/>
          <w:lang w:val="az-Latn-AZ"/>
        </w:rPr>
        <w:t>və ya idxalçı</w:t>
      </w:r>
      <w:r w:rsidR="00C816BC" w:rsidRPr="00CD7C78">
        <w:rPr>
          <w:rFonts w:ascii="Arial" w:hAnsi="Arial" w:cs="Arial"/>
          <w:sz w:val="24"/>
          <w:szCs w:val="24"/>
          <w:lang w:val="az-Latn-AZ"/>
        </w:rPr>
        <w:t xml:space="preserve"> </w:t>
      </w:r>
      <w:r w:rsidRPr="00CD7C78">
        <w:rPr>
          <w:rFonts w:ascii="Arial" w:hAnsi="Arial" w:cs="Arial"/>
          <w:sz w:val="24"/>
          <w:szCs w:val="24"/>
          <w:lang w:val="az-Latn-AZ"/>
        </w:rPr>
        <w:t xml:space="preserve">təşkilatın qərarından asılı olaraq aparılmaya və ya aparıla bilər. Heyvanlarda leptospiroza, ektoparazitlərə və helmintlərə qarşı </w:t>
      </w:r>
      <w:r w:rsidR="00C816BC" w:rsidRPr="00CD7C78">
        <w:rPr>
          <w:rFonts w:ascii="Arial" w:hAnsi="Arial" w:cs="Arial"/>
          <w:sz w:val="24"/>
          <w:szCs w:val="24"/>
          <w:lang w:val="az-Latn-AZ"/>
        </w:rPr>
        <w:t xml:space="preserve">müayinələr </w:t>
      </w:r>
      <w:r w:rsidRPr="00CD7C78">
        <w:rPr>
          <w:rFonts w:ascii="Arial" w:hAnsi="Arial" w:cs="Arial"/>
          <w:sz w:val="24"/>
          <w:szCs w:val="24"/>
          <w:lang w:val="az-Latn-AZ"/>
        </w:rPr>
        <w:t xml:space="preserve">aparılır. </w:t>
      </w:r>
    </w:p>
    <w:p w:rsidR="00791A99" w:rsidRPr="00CD7C78" w:rsidRDefault="00791A99" w:rsidP="00791A99">
      <w:pPr>
        <w:spacing w:after="0" w:line="240" w:lineRule="auto"/>
        <w:ind w:firstLine="708"/>
        <w:jc w:val="both"/>
        <w:rPr>
          <w:rFonts w:ascii="Arial" w:hAnsi="Arial" w:cs="Arial"/>
          <w:sz w:val="24"/>
          <w:szCs w:val="24"/>
          <w:lang w:val="az-Latn-AZ"/>
        </w:rPr>
      </w:pPr>
      <w:r w:rsidRPr="00CD7C78">
        <w:rPr>
          <w:rFonts w:ascii="Arial" w:hAnsi="Arial" w:cs="Arial"/>
          <w:sz w:val="24"/>
          <w:szCs w:val="24"/>
          <w:lang w:val="az-Latn-AZ"/>
        </w:rPr>
        <w:t xml:space="preserve">Azərbaycan Respublikasına idxala diaqnostik müayinələr zamanı mənfi nəticələr vermiş, yalnız kliniki cəhətdən sağlam heyvanlara icazə verilir. </w:t>
      </w:r>
    </w:p>
    <w:p w:rsidR="00791A99" w:rsidRPr="00CD7C78" w:rsidRDefault="00791A99" w:rsidP="00791A99">
      <w:pPr>
        <w:pStyle w:val="a3"/>
        <w:spacing w:after="0" w:line="240" w:lineRule="auto"/>
        <w:ind w:left="0" w:firstLine="708"/>
        <w:jc w:val="both"/>
        <w:rPr>
          <w:rFonts w:ascii="Arial" w:hAnsi="Arial" w:cs="Arial"/>
          <w:sz w:val="24"/>
          <w:szCs w:val="24"/>
          <w:lang w:val="az-Latn-AZ"/>
        </w:rPr>
      </w:pPr>
      <w:r w:rsidRPr="00CD7C78">
        <w:rPr>
          <w:rFonts w:ascii="Arial" w:hAnsi="Arial" w:cs="Arial"/>
          <w:sz w:val="24"/>
          <w:szCs w:val="24"/>
          <w:lang w:val="az-Latn-AZ"/>
        </w:rPr>
        <w:t>Nəqliyyat vasitələ</w:t>
      </w:r>
      <w:r w:rsidR="00C816BC" w:rsidRPr="00CD7C78">
        <w:rPr>
          <w:rFonts w:ascii="Arial" w:hAnsi="Arial" w:cs="Arial"/>
          <w:sz w:val="24"/>
          <w:szCs w:val="24"/>
          <w:lang w:val="az-Latn-AZ"/>
        </w:rPr>
        <w:t xml:space="preserve">ri ixracatçı </w:t>
      </w:r>
      <w:r w:rsidRPr="00CD7C78">
        <w:rPr>
          <w:rFonts w:ascii="Arial" w:hAnsi="Arial" w:cs="Arial"/>
          <w:sz w:val="24"/>
          <w:szCs w:val="24"/>
          <w:lang w:val="az-Latn-AZ"/>
        </w:rPr>
        <w:t>ölkədə qəbul edilmiş qaydalara uyğun işlənilir və hazırlanır.</w:t>
      </w:r>
    </w:p>
    <w:p w:rsidR="00791A99" w:rsidRPr="00CD7C78" w:rsidRDefault="00791A99" w:rsidP="00791A99">
      <w:pPr>
        <w:spacing w:after="0" w:line="240" w:lineRule="auto"/>
        <w:ind w:firstLine="708"/>
        <w:jc w:val="both"/>
        <w:rPr>
          <w:rFonts w:ascii="Arial" w:hAnsi="Arial" w:cs="Arial"/>
          <w:sz w:val="24"/>
          <w:szCs w:val="24"/>
          <w:lang w:val="az-Latn-AZ"/>
        </w:rPr>
      </w:pPr>
      <w:r w:rsidRPr="00CD7C78">
        <w:rPr>
          <w:rFonts w:ascii="Arial" w:hAnsi="Arial" w:cs="Arial"/>
          <w:sz w:val="24"/>
          <w:szCs w:val="24"/>
          <w:lang w:val="az-Latn-AZ"/>
        </w:rPr>
        <w:t>Hazırk</w:t>
      </w:r>
      <w:r w:rsidR="00C816BC" w:rsidRPr="00CD7C78">
        <w:rPr>
          <w:rFonts w:ascii="Arial" w:hAnsi="Arial" w:cs="Arial"/>
          <w:sz w:val="24"/>
          <w:szCs w:val="24"/>
          <w:lang w:val="az-Latn-AZ"/>
        </w:rPr>
        <w:t>ı</w:t>
      </w:r>
      <w:r w:rsidRPr="00CD7C78">
        <w:rPr>
          <w:rFonts w:ascii="Arial" w:hAnsi="Arial" w:cs="Arial"/>
          <w:sz w:val="24"/>
          <w:szCs w:val="24"/>
          <w:lang w:val="az-Latn-AZ"/>
        </w:rPr>
        <w:t xml:space="preserve"> tələblərdə göstərilmiş şərtlərin yerinə yetirilməsi diaqnostik müayinələrin və peyvəndlərin aparıldığı tarixlərin göstərildiyi ixracatçı</w:t>
      </w:r>
      <w:r w:rsidR="00C816BC" w:rsidRPr="00CD7C78">
        <w:rPr>
          <w:rFonts w:ascii="Arial" w:hAnsi="Arial" w:cs="Arial"/>
          <w:sz w:val="24"/>
          <w:szCs w:val="24"/>
          <w:lang w:val="az-Latn-AZ"/>
        </w:rPr>
        <w:t xml:space="preserve"> </w:t>
      </w:r>
      <w:r w:rsidRPr="00CD7C78">
        <w:rPr>
          <w:rFonts w:ascii="Arial" w:hAnsi="Arial" w:cs="Arial"/>
          <w:sz w:val="24"/>
          <w:szCs w:val="24"/>
          <w:lang w:val="az-Latn-AZ"/>
        </w:rPr>
        <w:t>ölkənin dövlət baytar həkimi tərəfindən imzalanmış, ona aydın olan dildə və ingilis dilində tərtib olunmuş baytarlıq sertifikatı ilə tam təsdiq olunmalıdır.</w:t>
      </w:r>
    </w:p>
    <w:p w:rsidR="00975211" w:rsidRPr="00C816BC" w:rsidRDefault="00791A99" w:rsidP="00C816BC">
      <w:pPr>
        <w:spacing w:after="0" w:line="240" w:lineRule="auto"/>
        <w:ind w:firstLine="708"/>
        <w:jc w:val="both"/>
        <w:rPr>
          <w:rFonts w:ascii="Arial" w:hAnsi="Arial" w:cs="Arial"/>
          <w:sz w:val="24"/>
          <w:szCs w:val="24"/>
          <w:lang w:val="az-Latn-AZ"/>
        </w:rPr>
      </w:pPr>
      <w:r w:rsidRPr="00C816BC">
        <w:rPr>
          <w:rFonts w:ascii="Arial" w:hAnsi="Arial" w:cs="Arial"/>
          <w:sz w:val="24"/>
          <w:szCs w:val="24"/>
          <w:lang w:val="az-Latn-AZ"/>
        </w:rPr>
        <w:t>Heyvanların Azərbaycan Respublikasına göndərilməsi üçün yüklənilməsi yalnız idxalçı tərəfindən Azərbaycan Respublikasinin Qida Təhlükə</w:t>
      </w:r>
      <w:r w:rsidR="00AD78EF">
        <w:rPr>
          <w:rFonts w:ascii="Arial" w:hAnsi="Arial" w:cs="Arial"/>
          <w:sz w:val="24"/>
          <w:szCs w:val="24"/>
          <w:lang w:val="az-Latn-AZ"/>
        </w:rPr>
        <w:t>sizliyi Ag</w:t>
      </w:r>
      <w:r w:rsidRPr="00C816BC">
        <w:rPr>
          <w:rFonts w:ascii="Arial" w:hAnsi="Arial" w:cs="Arial"/>
          <w:sz w:val="24"/>
          <w:szCs w:val="24"/>
          <w:lang w:val="az-Latn-AZ"/>
        </w:rPr>
        <w:t>entliyin</w:t>
      </w:r>
      <w:r w:rsidR="00C816BC">
        <w:rPr>
          <w:rFonts w:ascii="Arial" w:hAnsi="Arial" w:cs="Arial"/>
          <w:sz w:val="24"/>
          <w:szCs w:val="24"/>
          <w:lang w:val="az-Latn-AZ"/>
        </w:rPr>
        <w:t xml:space="preserve">dən </w:t>
      </w:r>
      <w:r w:rsidRPr="00C816BC">
        <w:rPr>
          <w:rFonts w:ascii="Arial" w:hAnsi="Arial" w:cs="Arial"/>
          <w:sz w:val="24"/>
          <w:szCs w:val="24"/>
          <w:lang w:val="az-Latn-AZ"/>
        </w:rPr>
        <w:t>icazəni</w:t>
      </w:r>
      <w:r w:rsidR="00C816BC">
        <w:rPr>
          <w:rFonts w:ascii="Arial" w:hAnsi="Arial" w:cs="Arial"/>
          <w:sz w:val="24"/>
          <w:szCs w:val="24"/>
          <w:lang w:val="az-Latn-AZ"/>
        </w:rPr>
        <w:t>n alınmasından sonra mümkündür.</w:t>
      </w:r>
    </w:p>
    <w:sectPr w:rsidR="00975211" w:rsidRPr="00C81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99"/>
    <w:rsid w:val="0054197A"/>
    <w:rsid w:val="005B4044"/>
    <w:rsid w:val="00791A99"/>
    <w:rsid w:val="00AD78EF"/>
    <w:rsid w:val="00C058B9"/>
    <w:rsid w:val="00C816BC"/>
    <w:rsid w:val="00CD7C78"/>
    <w:rsid w:val="00EB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E248"/>
  <w15:chartTrackingRefBased/>
  <w15:docId w15:val="{8FD4F777-4F94-4008-9248-2660A9F7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A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A99"/>
    <w:pPr>
      <w:ind w:left="720"/>
      <w:contextualSpacing/>
    </w:pPr>
  </w:style>
  <w:style w:type="paragraph" w:styleId="a4">
    <w:name w:val="Balloon Text"/>
    <w:basedOn w:val="a"/>
    <w:link w:val="a5"/>
    <w:uiPriority w:val="99"/>
    <w:semiHidden/>
    <w:unhideWhenUsed/>
    <w:rsid w:val="00EB64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6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siala.rustamova</dc:creator>
  <cp:keywords/>
  <dc:description/>
  <cp:lastModifiedBy>Siale I. Rustemova</cp:lastModifiedBy>
  <cp:revision>8</cp:revision>
  <cp:lastPrinted>2018-03-27T09:27:00Z</cp:lastPrinted>
  <dcterms:created xsi:type="dcterms:W3CDTF">2018-03-24T13:02:00Z</dcterms:created>
  <dcterms:modified xsi:type="dcterms:W3CDTF">2018-05-22T11:01:00Z</dcterms:modified>
</cp:coreProperties>
</file>