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B4" w:rsidRDefault="00E901B4" w:rsidP="00E901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463B79" w:rsidRDefault="00463B79" w:rsidP="006D2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:rsidR="0014012F" w:rsidRDefault="006D2C12" w:rsidP="006D2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63B79">
        <w:rPr>
          <w:rFonts w:ascii="Arial" w:hAnsi="Arial" w:cs="Arial"/>
          <w:b/>
          <w:sz w:val="24"/>
          <w:szCs w:val="24"/>
          <w:lang w:val="az-Latn-AZ"/>
        </w:rPr>
        <w:t>Azərbaycan Respublikasına idxal edilən it və pişik yemləri üçün</w:t>
      </w:r>
    </w:p>
    <w:p w:rsidR="00B00ECE" w:rsidRPr="00463B79" w:rsidRDefault="00B00ECE" w:rsidP="006D2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6D2C12" w:rsidRPr="00463B79" w:rsidRDefault="006D2C12" w:rsidP="006D2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63B79">
        <w:rPr>
          <w:rFonts w:ascii="Arial" w:hAnsi="Arial" w:cs="Arial"/>
          <w:b/>
          <w:sz w:val="24"/>
          <w:szCs w:val="24"/>
          <w:lang w:val="az-Latn-AZ"/>
        </w:rPr>
        <w:t>BAYTARLIQ TƏLƏBLƏRİ</w:t>
      </w:r>
    </w:p>
    <w:p w:rsidR="009E30FB" w:rsidRPr="00463B79" w:rsidRDefault="009E30FB" w:rsidP="006D2C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E30FB" w:rsidRPr="00463B79" w:rsidRDefault="006902FD" w:rsidP="009E30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  <w:t>Azərbaycan Respublikasına idxala heyvanların yemlənməsi üçün nəzərdə tutulmuş, məhsulun ixracata tə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darükü haqqında ixracatçı 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ölkənin dövlət baytarlıq xidmətinin icazəsinə malik </w:t>
      </w:r>
      <w:r w:rsidR="000B5ADD" w:rsidRPr="00463B79">
        <w:rPr>
          <w:rFonts w:ascii="Arial" w:hAnsi="Arial" w:cs="Arial"/>
          <w:sz w:val="24"/>
          <w:szCs w:val="24"/>
          <w:lang w:val="az-Latn-AZ"/>
        </w:rPr>
        <w:t xml:space="preserve">və onun daimi nəzarətində olan </w:t>
      </w:r>
      <w:r w:rsidRPr="00463B79">
        <w:rPr>
          <w:rFonts w:ascii="Arial" w:hAnsi="Arial" w:cs="Arial"/>
          <w:sz w:val="24"/>
          <w:szCs w:val="24"/>
          <w:lang w:val="az-Latn-AZ"/>
        </w:rPr>
        <w:t>müəssisələrdə</w:t>
      </w:r>
      <w:r w:rsidR="000B5ADD" w:rsidRPr="00463B79">
        <w:rPr>
          <w:rFonts w:ascii="Arial" w:hAnsi="Arial" w:cs="Arial"/>
          <w:sz w:val="24"/>
          <w:szCs w:val="24"/>
          <w:lang w:val="az-Latn-AZ"/>
        </w:rPr>
        <w:t xml:space="preserve"> əldə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B5ADD" w:rsidRPr="00463B79">
        <w:rPr>
          <w:rFonts w:ascii="Arial" w:hAnsi="Arial" w:cs="Arial"/>
          <w:sz w:val="24"/>
          <w:szCs w:val="24"/>
          <w:lang w:val="az-Latn-AZ"/>
        </w:rPr>
        <w:t>olunmuş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 yemlərə icazə verilir. </w:t>
      </w:r>
    </w:p>
    <w:p w:rsidR="000B5ADD" w:rsidRDefault="000B5ADD" w:rsidP="00B00E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  <w:t>Yemlər heyvanların və quşların yoluxucu xəstəliklərindən azad ərazilərdən olan təzə xammaldan alınmış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 olmalıdır</w:t>
      </w:r>
      <w:r w:rsidRPr="00463B79">
        <w:rPr>
          <w:rFonts w:ascii="Arial" w:hAnsi="Arial" w:cs="Arial"/>
          <w:sz w:val="24"/>
          <w:szCs w:val="24"/>
          <w:lang w:val="az-Latn-AZ"/>
        </w:rPr>
        <w:t>, o cümlədən:</w:t>
      </w:r>
    </w:p>
    <w:p w:rsidR="00B00ECE" w:rsidRPr="00463B79" w:rsidRDefault="00B00ECE" w:rsidP="00B00E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0B5ADD" w:rsidRPr="00463B79" w:rsidRDefault="004028A6" w:rsidP="00B00E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  <w:t xml:space="preserve">- </w:t>
      </w:r>
      <w:r w:rsidR="00B00ECE">
        <w:rPr>
          <w:rFonts w:ascii="Arial" w:hAnsi="Arial" w:cs="Arial"/>
          <w:sz w:val="24"/>
          <w:szCs w:val="24"/>
          <w:lang w:val="az-Latn-AZ"/>
        </w:rPr>
        <w:t>iri</w:t>
      </w:r>
      <w:r w:rsidRPr="00463B79">
        <w:rPr>
          <w:rFonts w:ascii="Arial" w:hAnsi="Arial" w:cs="Arial"/>
          <w:sz w:val="24"/>
          <w:szCs w:val="24"/>
          <w:lang w:val="az-Latn-AZ"/>
        </w:rPr>
        <w:t>buynuzlu heyvanların süngərvari ensefalopatiyası və qoyunların skrepi – BEB-in məcəlləsinin tələblərinə uyğun olaraq ölkənin ərazisi;</w:t>
      </w:r>
    </w:p>
    <w:p w:rsidR="00C0706A" w:rsidRPr="00463B79" w:rsidRDefault="004028A6" w:rsidP="004028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</w:r>
    </w:p>
    <w:p w:rsidR="004028A6" w:rsidRPr="00463B79" w:rsidRDefault="004028A6" w:rsidP="00C07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 xml:space="preserve">- ölkə ərazisində son 3 il ərzində  - donuzların </w:t>
      </w:r>
      <w:r w:rsidR="00B00ECE">
        <w:rPr>
          <w:rFonts w:ascii="Arial" w:hAnsi="Arial" w:cs="Arial"/>
          <w:sz w:val="24"/>
          <w:szCs w:val="24"/>
          <w:lang w:val="az-Latn-AZ"/>
        </w:rPr>
        <w:t>A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frika taunundan, atların </w:t>
      </w:r>
      <w:r w:rsidR="00B00ECE">
        <w:rPr>
          <w:rFonts w:ascii="Arial" w:hAnsi="Arial" w:cs="Arial"/>
          <w:sz w:val="24"/>
          <w:szCs w:val="24"/>
          <w:lang w:val="az-Latn-AZ"/>
        </w:rPr>
        <w:t>A</w:t>
      </w:r>
      <w:r w:rsidRPr="00463B79">
        <w:rPr>
          <w:rFonts w:ascii="Arial" w:hAnsi="Arial" w:cs="Arial"/>
          <w:sz w:val="24"/>
          <w:szCs w:val="24"/>
          <w:lang w:val="az-Latn-AZ"/>
        </w:rPr>
        <w:t>frika taunundan, dəvələrin taunundan və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 iri</w:t>
      </w:r>
      <w:r w:rsidRPr="00463B79">
        <w:rPr>
          <w:rFonts w:ascii="Arial" w:hAnsi="Arial" w:cs="Arial"/>
          <w:sz w:val="24"/>
          <w:szCs w:val="24"/>
          <w:lang w:val="az-Latn-AZ"/>
        </w:rPr>
        <w:t>buynuzlu heyvanların taunundan;</w:t>
      </w:r>
    </w:p>
    <w:p w:rsidR="00C0706A" w:rsidRPr="00463B79" w:rsidRDefault="004028A6" w:rsidP="004028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</w:r>
    </w:p>
    <w:p w:rsidR="004028A6" w:rsidRPr="00463B79" w:rsidRDefault="004028A6" w:rsidP="00C07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>- inzibati ərazidə son 12 ay ərzində - donuzların klassik taun</w:t>
      </w:r>
      <w:r w:rsidR="0085362C" w:rsidRPr="00463B79">
        <w:rPr>
          <w:rFonts w:ascii="Arial" w:hAnsi="Arial" w:cs="Arial"/>
          <w:sz w:val="24"/>
          <w:szCs w:val="24"/>
          <w:lang w:val="az-Latn-AZ"/>
        </w:rPr>
        <w:t>un</w:t>
      </w:r>
      <w:r w:rsidRPr="00463B79">
        <w:rPr>
          <w:rFonts w:ascii="Arial" w:hAnsi="Arial" w:cs="Arial"/>
          <w:sz w:val="24"/>
          <w:szCs w:val="24"/>
          <w:lang w:val="az-Latn-AZ"/>
        </w:rPr>
        <w:t>dan, dabaq, qoyun və keçilərin çiçəyində</w:t>
      </w:r>
      <w:r w:rsidR="00B00ECE">
        <w:rPr>
          <w:rFonts w:ascii="Arial" w:hAnsi="Arial" w:cs="Arial"/>
          <w:sz w:val="24"/>
          <w:szCs w:val="24"/>
          <w:lang w:val="az-Latn-AZ"/>
        </w:rPr>
        <w:t>n, iri</w:t>
      </w:r>
      <w:r w:rsidRPr="00463B79">
        <w:rPr>
          <w:rFonts w:ascii="Arial" w:hAnsi="Arial" w:cs="Arial"/>
          <w:sz w:val="24"/>
          <w:szCs w:val="24"/>
          <w:lang w:val="az-Latn-AZ"/>
        </w:rPr>
        <w:t>buynuzlu heyvanların infeksion plevropnevmoniyasından, vezikulyar stomatitdən;</w:t>
      </w:r>
    </w:p>
    <w:p w:rsidR="00C0706A" w:rsidRPr="00463B79" w:rsidRDefault="004028A6" w:rsidP="004028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</w:r>
    </w:p>
    <w:p w:rsidR="004028A6" w:rsidRPr="00463B79" w:rsidRDefault="004028A6" w:rsidP="00C070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16CEE" w:rsidRPr="00463B79">
        <w:rPr>
          <w:rFonts w:ascii="Arial" w:hAnsi="Arial" w:cs="Arial"/>
          <w:sz w:val="24"/>
          <w:szCs w:val="24"/>
          <w:lang w:val="az-Latn-AZ"/>
        </w:rPr>
        <w:t>təsərrüfatların ərazisində son 3 ay ərzində</w:t>
      </w:r>
      <w:r w:rsidR="00051D91">
        <w:rPr>
          <w:rFonts w:ascii="Arial" w:hAnsi="Arial" w:cs="Arial"/>
          <w:sz w:val="24"/>
          <w:szCs w:val="24"/>
          <w:lang w:val="az-Latn-AZ"/>
        </w:rPr>
        <w:t xml:space="preserve"> - qarayaradan, bruse</w:t>
      </w:r>
      <w:r w:rsidR="00B00ECE">
        <w:rPr>
          <w:rFonts w:ascii="Arial" w:hAnsi="Arial" w:cs="Arial"/>
          <w:sz w:val="24"/>
          <w:szCs w:val="24"/>
          <w:lang w:val="az-Latn-AZ"/>
        </w:rPr>
        <w:t>l</w:t>
      </w:r>
      <w:r w:rsidR="00616CEE" w:rsidRPr="00463B79">
        <w:rPr>
          <w:rFonts w:ascii="Arial" w:hAnsi="Arial" w:cs="Arial"/>
          <w:sz w:val="24"/>
          <w:szCs w:val="24"/>
          <w:lang w:val="az-Latn-AZ"/>
        </w:rPr>
        <w:t>yozdan, leptospirozdan, Aueski xəstəliyindən, anaerob infeksiyalardan;</w:t>
      </w:r>
    </w:p>
    <w:p w:rsidR="00FE1AF3" w:rsidRPr="00463B79" w:rsidRDefault="00B50D7B" w:rsidP="004028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</w:r>
    </w:p>
    <w:p w:rsidR="00FA2EB4" w:rsidRPr="00463B79" w:rsidRDefault="00B50D7B" w:rsidP="00FE1A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>Yemlərin istehsalında, BEB-in tələblərinə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 uyğun olaraq iri</w:t>
      </w:r>
      <w:r w:rsidRPr="00463B79">
        <w:rPr>
          <w:rFonts w:ascii="Arial" w:hAnsi="Arial" w:cs="Arial"/>
          <w:sz w:val="24"/>
          <w:szCs w:val="24"/>
          <w:lang w:val="az-Latn-AZ"/>
        </w:rPr>
        <w:t>buynuzlu heyvanların süngərvari ensefalopatiyası və qoyunların skrepi xəstəliyinə görə qeyri-sağlam ölkələrdən alınmış mal ət</w:t>
      </w:r>
      <w:r w:rsidR="00FA2EB4" w:rsidRPr="00463B79">
        <w:rPr>
          <w:rFonts w:ascii="Arial" w:hAnsi="Arial" w:cs="Arial"/>
          <w:sz w:val="24"/>
          <w:szCs w:val="24"/>
          <w:lang w:val="az-Latn-AZ"/>
        </w:rPr>
        <w:t>i</w:t>
      </w:r>
      <w:r w:rsidRPr="00463B79">
        <w:rPr>
          <w:rFonts w:ascii="Arial" w:hAnsi="Arial" w:cs="Arial"/>
          <w:sz w:val="24"/>
          <w:szCs w:val="24"/>
          <w:lang w:val="az-Latn-AZ"/>
        </w:rPr>
        <w:t>, qoyun əti, əlavə məhsullar, ətlik və ət – sümük unu və ya digər xammaldan istifadə olunmur.</w:t>
      </w:r>
    </w:p>
    <w:p w:rsidR="00FA2EB4" w:rsidRPr="00463B79" w:rsidRDefault="00FA2EB4" w:rsidP="00B00E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  <w:t>Yemlərin hazırlanması üçün xammal yalnız sallaqxana mənşəli olmalı və ixracatçı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ölkənin dövlət baytarlıq xidməti tərəfindən aparılan kəsimdən sonra baytarlıq-sanitariya ekspertizasından keçməlidir. </w:t>
      </w:r>
    </w:p>
    <w:p w:rsidR="00FA2EB4" w:rsidRPr="00463B79" w:rsidRDefault="00FA2EB4" w:rsidP="00B00E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  <w:t>Yemlərin tərkibində gen mühəndisliyinin üsulları və ya digər genetik cəhətdə</w:t>
      </w:r>
      <w:r w:rsidR="00B521E1" w:rsidRPr="00463B79">
        <w:rPr>
          <w:rFonts w:ascii="Arial" w:hAnsi="Arial" w:cs="Arial"/>
          <w:sz w:val="24"/>
          <w:szCs w:val="24"/>
          <w:lang w:val="az-Latn-AZ"/>
        </w:rPr>
        <w:t>n modifikasiya edi</w:t>
      </w:r>
      <w:r w:rsidRPr="00463B79">
        <w:rPr>
          <w:rFonts w:ascii="Arial" w:hAnsi="Arial" w:cs="Arial"/>
          <w:sz w:val="24"/>
          <w:szCs w:val="24"/>
          <w:lang w:val="az-Latn-AZ"/>
        </w:rPr>
        <w:t>lmiş mənbələr vasitəsilə istehsal edilmiş xammal olmamalıdır.</w:t>
      </w:r>
    </w:p>
    <w:p w:rsidR="00B50D7B" w:rsidRPr="00463B79" w:rsidRDefault="00D37F88" w:rsidP="00FE1A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>Yemlərin tərkibində</w:t>
      </w:r>
      <w:r w:rsidR="00B521E1" w:rsidRPr="00463B79">
        <w:rPr>
          <w:rFonts w:ascii="Arial" w:hAnsi="Arial" w:cs="Arial"/>
          <w:sz w:val="24"/>
          <w:szCs w:val="24"/>
          <w:lang w:val="az-Latn-AZ"/>
        </w:rPr>
        <w:t xml:space="preserve"> salmonella, botulizm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 toksini, enteropatogen və anaerob mikroflorası olmamalıdır. Ümumi bakterial çirklənmə baytarlıq sertifikatında müvafiq qeydlərin aparıldığı laboratoriya tədqiqatlarının məlumatları ilə təsdiqlənən 1 q-da 500 min m.k.-dan çox olmamalıdır.</w:t>
      </w:r>
      <w:r w:rsidR="00B50D7B" w:rsidRPr="00463B79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AD75E1" w:rsidRPr="00463B79" w:rsidRDefault="004C3A19" w:rsidP="00B00E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  <w:t>Xammal müsbət 133 dərəcə Selsidən aşağı olmayan (Farengeytə görə 271,4 dərəcə) temperaturda 20 dəqiqə müddətində 3 bar təzyiqində (sm</w:t>
      </w:r>
      <w:r w:rsidRPr="00463B79">
        <w:rPr>
          <w:rFonts w:ascii="Arial" w:hAnsi="Arial" w:cs="Arial"/>
          <w:sz w:val="24"/>
          <w:szCs w:val="24"/>
          <w:vertAlign w:val="superscript"/>
          <w:lang w:val="az-Latn-AZ"/>
        </w:rPr>
        <w:t>2</w:t>
      </w:r>
      <w:r w:rsidRPr="00463B79">
        <w:rPr>
          <w:rFonts w:ascii="Arial" w:hAnsi="Arial" w:cs="Arial"/>
          <w:sz w:val="24"/>
          <w:szCs w:val="24"/>
          <w:lang w:val="az-Latn-AZ"/>
        </w:rPr>
        <w:t>-ə görə 42</w:t>
      </w:r>
      <w:r w:rsidR="00634FE1" w:rsidRPr="00463B79">
        <w:rPr>
          <w:rFonts w:ascii="Arial" w:hAnsi="Arial" w:cs="Arial"/>
          <w:sz w:val="24"/>
          <w:szCs w:val="24"/>
          <w:lang w:val="az-Latn-AZ"/>
        </w:rPr>
        <w:t>1</w:t>
      </w:r>
      <w:r w:rsidRPr="00463B79">
        <w:rPr>
          <w:rFonts w:ascii="Arial" w:hAnsi="Arial" w:cs="Arial"/>
          <w:sz w:val="24"/>
          <w:szCs w:val="24"/>
          <w:lang w:val="az-Latn-AZ"/>
        </w:rPr>
        <w:t>,824 funt) və ya müəyyən edilmiş mikrobioloji standartla əlaqədar müvafiq zəmanətlər verə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n ixracatçı 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ölkənin dövlət baytarlıq xidməti tərəfindən təsdiq edilmiş alternativ termiki </w:t>
      </w:r>
      <w:r w:rsidR="00AD75E1" w:rsidRPr="00463B79">
        <w:rPr>
          <w:rFonts w:ascii="Arial" w:hAnsi="Arial" w:cs="Arial"/>
          <w:sz w:val="24"/>
          <w:szCs w:val="24"/>
          <w:lang w:val="az-Latn-AZ"/>
        </w:rPr>
        <w:t>emal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 sisteminə uyğun istehsal edilmiş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 olmalıdır.</w:t>
      </w:r>
    </w:p>
    <w:p w:rsidR="00D654A7" w:rsidRPr="00463B79" w:rsidRDefault="00AD75E1" w:rsidP="00B00E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  <w:t>Nəqliyyat vasitələ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ri ixracatçı </w:t>
      </w:r>
      <w:r w:rsidRPr="00463B79">
        <w:rPr>
          <w:rFonts w:ascii="Arial" w:hAnsi="Arial" w:cs="Arial"/>
          <w:sz w:val="24"/>
          <w:szCs w:val="24"/>
          <w:lang w:val="az-Latn-AZ"/>
        </w:rPr>
        <w:t>ölkədə qəbul edilmiş qaydalara uyğun işlən</w:t>
      </w:r>
      <w:r w:rsidR="00324044" w:rsidRPr="00463B79">
        <w:rPr>
          <w:rFonts w:ascii="Arial" w:hAnsi="Arial" w:cs="Arial"/>
          <w:sz w:val="24"/>
          <w:szCs w:val="24"/>
          <w:lang w:val="az-Latn-AZ"/>
        </w:rPr>
        <w:t>ilir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. Tara və qablaşdırma materialı birdəfəlik istifadə üçün olmalı və gigiyenik tələblərə cavab verməlidir. </w:t>
      </w:r>
    </w:p>
    <w:p w:rsidR="004D6963" w:rsidRPr="00463B79" w:rsidRDefault="00D654A7" w:rsidP="00FE1A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>Hazırk</w:t>
      </w:r>
      <w:r w:rsidR="00B00ECE">
        <w:rPr>
          <w:rFonts w:ascii="Arial" w:hAnsi="Arial" w:cs="Arial"/>
          <w:sz w:val="24"/>
          <w:szCs w:val="24"/>
          <w:lang w:val="az-Latn-AZ"/>
        </w:rPr>
        <w:t>ı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 baytarlıq sertifikatları ilə tam tə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sdiq olunmalı, ixracatçı </w:t>
      </w:r>
      <w:r w:rsidRPr="00463B79">
        <w:rPr>
          <w:rFonts w:ascii="Arial" w:hAnsi="Arial" w:cs="Arial"/>
          <w:sz w:val="24"/>
          <w:szCs w:val="24"/>
          <w:lang w:val="az-Latn-AZ"/>
        </w:rPr>
        <w:t xml:space="preserve">ölkənin </w:t>
      </w:r>
      <w:r w:rsidR="00634FE1" w:rsidRPr="00463B79">
        <w:rPr>
          <w:rFonts w:ascii="Arial" w:hAnsi="Arial" w:cs="Arial"/>
          <w:sz w:val="24"/>
          <w:szCs w:val="24"/>
          <w:lang w:val="az-Latn-AZ"/>
        </w:rPr>
        <w:t xml:space="preserve">dilində və </w:t>
      </w:r>
      <w:r w:rsidR="00B00ECE">
        <w:rPr>
          <w:rFonts w:ascii="Arial" w:hAnsi="Arial" w:cs="Arial"/>
          <w:sz w:val="24"/>
          <w:szCs w:val="24"/>
          <w:lang w:val="az-Latn-AZ"/>
        </w:rPr>
        <w:t>i</w:t>
      </w:r>
      <w:r w:rsidR="00634FE1" w:rsidRPr="00463B79">
        <w:rPr>
          <w:rFonts w:ascii="Arial" w:hAnsi="Arial" w:cs="Arial"/>
          <w:sz w:val="24"/>
          <w:szCs w:val="24"/>
          <w:lang w:val="az-Latn-AZ"/>
        </w:rPr>
        <w:t xml:space="preserve">ngilis dilində tərtib edilməklə dövlət </w:t>
      </w:r>
      <w:r w:rsidRPr="00463B79">
        <w:rPr>
          <w:rFonts w:ascii="Arial" w:hAnsi="Arial" w:cs="Arial"/>
          <w:sz w:val="24"/>
          <w:szCs w:val="24"/>
          <w:lang w:val="az-Latn-AZ"/>
        </w:rPr>
        <w:t>baytar həkimi tərəfində</w:t>
      </w:r>
      <w:r w:rsidR="00634FE1" w:rsidRPr="00463B79">
        <w:rPr>
          <w:rFonts w:ascii="Arial" w:hAnsi="Arial" w:cs="Arial"/>
          <w:sz w:val="24"/>
          <w:szCs w:val="24"/>
          <w:lang w:val="az-Latn-AZ"/>
        </w:rPr>
        <w:t>n imzalanmalıdır</w:t>
      </w:r>
      <w:r w:rsidRPr="00463B79">
        <w:rPr>
          <w:rFonts w:ascii="Arial" w:hAnsi="Arial" w:cs="Arial"/>
          <w:sz w:val="24"/>
          <w:szCs w:val="24"/>
          <w:lang w:val="az-Latn-AZ"/>
        </w:rPr>
        <w:t>.</w:t>
      </w:r>
    </w:p>
    <w:p w:rsidR="00FE1AF3" w:rsidRPr="00463B79" w:rsidRDefault="004D6963" w:rsidP="004028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</w:r>
    </w:p>
    <w:p w:rsidR="004D6963" w:rsidRPr="00463B79" w:rsidRDefault="00EB6D65" w:rsidP="00FE1A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P</w:t>
      </w:r>
      <w:r w:rsidR="00BA5C8F">
        <w:rPr>
          <w:rFonts w:ascii="Arial" w:hAnsi="Arial" w:cs="Arial"/>
          <w:sz w:val="24"/>
          <w:szCs w:val="24"/>
          <w:lang w:val="az-Latn-AZ"/>
        </w:rPr>
        <w:t>artiyala malının</w:t>
      </w:r>
      <w:r w:rsidR="004D6963" w:rsidRPr="00463B79">
        <w:rPr>
          <w:rFonts w:ascii="Arial" w:hAnsi="Arial" w:cs="Arial"/>
          <w:sz w:val="24"/>
          <w:szCs w:val="24"/>
          <w:lang w:val="az-Latn-AZ"/>
        </w:rPr>
        <w:t xml:space="preserve"> tədarükü məhsulların nümunələrinin Azərbaycan </w:t>
      </w:r>
      <w:r w:rsidR="00584F6C" w:rsidRPr="00463B79">
        <w:rPr>
          <w:rFonts w:ascii="Arial" w:hAnsi="Arial" w:cs="Arial"/>
          <w:sz w:val="24"/>
          <w:szCs w:val="24"/>
          <w:lang w:val="az-Latn-AZ"/>
        </w:rPr>
        <w:t>Respublikas</w:t>
      </w:r>
      <w:r w:rsidR="00B00ECE">
        <w:rPr>
          <w:rFonts w:ascii="Arial" w:hAnsi="Arial" w:cs="Arial"/>
          <w:sz w:val="24"/>
          <w:szCs w:val="24"/>
          <w:lang w:val="az-Latn-AZ"/>
        </w:rPr>
        <w:t>ı</w:t>
      </w:r>
      <w:r w:rsidR="00584F6C" w:rsidRPr="00463B79">
        <w:rPr>
          <w:rFonts w:ascii="Arial" w:hAnsi="Arial" w:cs="Arial"/>
          <w:sz w:val="24"/>
          <w:szCs w:val="24"/>
          <w:lang w:val="az-Latn-AZ"/>
        </w:rPr>
        <w:t>nın Q</w:t>
      </w:r>
      <w:r w:rsidR="00B00ECE">
        <w:rPr>
          <w:rFonts w:ascii="Arial" w:hAnsi="Arial" w:cs="Arial"/>
          <w:sz w:val="24"/>
          <w:szCs w:val="24"/>
          <w:lang w:val="az-Latn-AZ"/>
        </w:rPr>
        <w:t>ida Təhlükə</w:t>
      </w:r>
      <w:r w:rsidR="00272F90">
        <w:rPr>
          <w:rFonts w:ascii="Arial" w:hAnsi="Arial" w:cs="Arial"/>
          <w:sz w:val="24"/>
          <w:szCs w:val="24"/>
          <w:lang w:val="az-Latn-AZ"/>
        </w:rPr>
        <w:t>sizliyi Agentliyi</w:t>
      </w:r>
      <w:r w:rsidR="00B00ECE">
        <w:rPr>
          <w:rFonts w:ascii="Arial" w:hAnsi="Arial" w:cs="Arial"/>
          <w:sz w:val="24"/>
          <w:szCs w:val="24"/>
          <w:lang w:val="az-Latn-AZ"/>
        </w:rPr>
        <w:t xml:space="preserve"> tərəfindən </w:t>
      </w:r>
      <w:r w:rsidR="004D6963" w:rsidRPr="00463B79">
        <w:rPr>
          <w:rFonts w:ascii="Arial" w:hAnsi="Arial" w:cs="Arial"/>
          <w:sz w:val="24"/>
          <w:szCs w:val="24"/>
          <w:lang w:val="az-Latn-AZ"/>
        </w:rPr>
        <w:t>tə</w:t>
      </w:r>
      <w:r w:rsidR="00272F90">
        <w:rPr>
          <w:rFonts w:ascii="Arial" w:hAnsi="Arial" w:cs="Arial"/>
          <w:sz w:val="24"/>
          <w:szCs w:val="24"/>
          <w:lang w:val="az-Latn-AZ"/>
        </w:rPr>
        <w:t>dqiq edildikdən</w:t>
      </w:r>
      <w:r w:rsidR="004D6963" w:rsidRPr="00463B79">
        <w:rPr>
          <w:rFonts w:ascii="Arial" w:hAnsi="Arial" w:cs="Arial"/>
          <w:sz w:val="24"/>
          <w:szCs w:val="24"/>
          <w:lang w:val="az-Latn-AZ"/>
        </w:rPr>
        <w:t xml:space="preserve"> və qeydiyyat sənədinin alınmasından sonra həyata keçirilir.</w:t>
      </w:r>
    </w:p>
    <w:p w:rsidR="00FF287B" w:rsidRPr="00463B79" w:rsidRDefault="004D6963" w:rsidP="00B00E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3B79">
        <w:rPr>
          <w:rFonts w:ascii="Arial" w:hAnsi="Arial" w:cs="Arial"/>
          <w:sz w:val="24"/>
          <w:szCs w:val="24"/>
          <w:lang w:val="az-Latn-AZ"/>
        </w:rPr>
        <w:tab/>
        <w:t>Yemlərin Azərbaycan Respublikasına göndərilməsi üçün yükləmə yalnız idxalçı tərəfindən Azərbaycan Respublikası</w:t>
      </w:r>
      <w:r w:rsidR="00B00ECE">
        <w:rPr>
          <w:rFonts w:ascii="Arial" w:hAnsi="Arial" w:cs="Arial"/>
          <w:sz w:val="24"/>
          <w:szCs w:val="24"/>
          <w:lang w:val="az-Latn-AZ"/>
        </w:rPr>
        <w:t>nın</w:t>
      </w:r>
      <w:r w:rsidR="00584F6C" w:rsidRPr="00463B7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00ECE" w:rsidRPr="00463B79">
        <w:rPr>
          <w:rFonts w:ascii="Arial" w:hAnsi="Arial" w:cs="Arial"/>
          <w:sz w:val="24"/>
          <w:szCs w:val="24"/>
          <w:lang w:val="az-Latn-AZ"/>
        </w:rPr>
        <w:t>Q</w:t>
      </w:r>
      <w:r w:rsidR="00B00ECE">
        <w:rPr>
          <w:rFonts w:ascii="Arial" w:hAnsi="Arial" w:cs="Arial"/>
          <w:sz w:val="24"/>
          <w:szCs w:val="24"/>
          <w:lang w:val="az-Latn-AZ"/>
        </w:rPr>
        <w:t>ida Təhlükəsizliyi Agentliyindən i</w:t>
      </w:r>
      <w:r w:rsidRPr="00463B79">
        <w:rPr>
          <w:rFonts w:ascii="Arial" w:hAnsi="Arial" w:cs="Arial"/>
          <w:sz w:val="24"/>
          <w:szCs w:val="24"/>
          <w:lang w:val="az-Latn-AZ"/>
        </w:rPr>
        <w:t>cazənin alınmasından sonra mümkündür.</w:t>
      </w:r>
    </w:p>
    <w:sectPr w:rsidR="00FF287B" w:rsidRPr="00463B79" w:rsidSect="00463B7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55EC3"/>
    <w:multiLevelType w:val="hybridMultilevel"/>
    <w:tmpl w:val="E1366562"/>
    <w:lvl w:ilvl="0" w:tplc="EF5C528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12"/>
    <w:rsid w:val="00051D91"/>
    <w:rsid w:val="000B5ADD"/>
    <w:rsid w:val="0014012F"/>
    <w:rsid w:val="00272F90"/>
    <w:rsid w:val="002D20AA"/>
    <w:rsid w:val="00324044"/>
    <w:rsid w:val="004028A6"/>
    <w:rsid w:val="00445CD7"/>
    <w:rsid w:val="00463B79"/>
    <w:rsid w:val="004C3A19"/>
    <w:rsid w:val="004D6963"/>
    <w:rsid w:val="00584F6C"/>
    <w:rsid w:val="0059449A"/>
    <w:rsid w:val="00616CEE"/>
    <w:rsid w:val="00634FE1"/>
    <w:rsid w:val="006902FD"/>
    <w:rsid w:val="006D2C12"/>
    <w:rsid w:val="0085362C"/>
    <w:rsid w:val="009D52C1"/>
    <w:rsid w:val="009E30FB"/>
    <w:rsid w:val="00AD75E1"/>
    <w:rsid w:val="00B00ECE"/>
    <w:rsid w:val="00B50D7B"/>
    <w:rsid w:val="00B521E1"/>
    <w:rsid w:val="00BA5C8F"/>
    <w:rsid w:val="00C0706A"/>
    <w:rsid w:val="00D37F88"/>
    <w:rsid w:val="00D654A7"/>
    <w:rsid w:val="00E901B4"/>
    <w:rsid w:val="00EB6D65"/>
    <w:rsid w:val="00F23DDF"/>
    <w:rsid w:val="00FA2EB4"/>
    <w:rsid w:val="00FE1AF3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D0BC"/>
  <w15:docId w15:val="{6D7DA400-D7CB-4C25-B0C9-F6B11135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 Abdullayev</dc:creator>
  <cp:lastModifiedBy>Siale I. Rustemova</cp:lastModifiedBy>
  <cp:revision>31</cp:revision>
  <dcterms:created xsi:type="dcterms:W3CDTF">2016-06-07T06:13:00Z</dcterms:created>
  <dcterms:modified xsi:type="dcterms:W3CDTF">2018-05-22T11:00:00Z</dcterms:modified>
</cp:coreProperties>
</file>