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821" w:rsidRDefault="00B80821" w:rsidP="00B80821">
      <w:pPr>
        <w:spacing w:after="0" w:line="240" w:lineRule="auto"/>
        <w:jc w:val="center"/>
        <w:rPr>
          <w:rFonts w:ascii="Arial" w:hAnsi="Arial" w:cs="Arial"/>
          <w:b/>
          <w:sz w:val="24"/>
          <w:szCs w:val="24"/>
          <w:lang w:val="az-Latn-AZ"/>
        </w:rPr>
      </w:pPr>
      <w:r>
        <w:rPr>
          <w:b/>
          <w:sz w:val="28"/>
          <w:szCs w:val="28"/>
          <w:lang w:val="az-Latn-AZ"/>
        </w:rPr>
        <w:t xml:space="preserve">Azərbaycan Respublikasının Qida Təhlükəsizliyi Agentliyinin 2018- ci il 16 may tarixli Ü-012 nömrəli əmri ilə təsdiq edilmiş </w:t>
      </w:r>
    </w:p>
    <w:p w:rsidR="00C46511" w:rsidRPr="00E675AD" w:rsidRDefault="00C46511" w:rsidP="00E675AD">
      <w:pPr>
        <w:spacing w:after="0" w:line="240" w:lineRule="auto"/>
        <w:jc w:val="center"/>
        <w:rPr>
          <w:rFonts w:ascii="Arial" w:hAnsi="Arial" w:cs="Arial"/>
          <w:b/>
          <w:sz w:val="24"/>
          <w:szCs w:val="24"/>
          <w:lang w:val="az-Latn-AZ"/>
        </w:rPr>
      </w:pPr>
    </w:p>
    <w:p w:rsidR="00C46511" w:rsidRPr="00E675AD" w:rsidRDefault="00C46511" w:rsidP="00B80821">
      <w:pPr>
        <w:spacing w:after="0" w:line="240" w:lineRule="auto"/>
        <w:ind w:hanging="284"/>
        <w:jc w:val="center"/>
        <w:rPr>
          <w:rFonts w:ascii="Arial" w:hAnsi="Arial" w:cs="Arial"/>
          <w:b/>
          <w:sz w:val="24"/>
          <w:szCs w:val="24"/>
          <w:lang w:val="az-Latn-AZ"/>
        </w:rPr>
      </w:pPr>
      <w:r w:rsidRPr="00E675AD">
        <w:rPr>
          <w:rFonts w:ascii="Arial" w:hAnsi="Arial" w:cs="Arial"/>
          <w:b/>
          <w:sz w:val="24"/>
          <w:szCs w:val="24"/>
          <w:lang w:val="az-Latn-AZ"/>
        </w:rPr>
        <w:t>Ev və vəhşi quşlardan alınmış yumurtaların</w:t>
      </w:r>
      <w:r w:rsidR="00B80821">
        <w:rPr>
          <w:rFonts w:ascii="Arial" w:hAnsi="Arial" w:cs="Arial"/>
          <w:b/>
          <w:sz w:val="24"/>
          <w:szCs w:val="24"/>
          <w:lang w:val="az-Latn-AZ"/>
        </w:rPr>
        <w:t xml:space="preserve"> </w:t>
      </w:r>
      <w:r w:rsidRPr="00E675AD">
        <w:rPr>
          <w:rFonts w:ascii="Arial" w:hAnsi="Arial" w:cs="Arial"/>
          <w:b/>
          <w:sz w:val="24"/>
          <w:szCs w:val="24"/>
          <w:lang w:val="az-Latn-AZ"/>
        </w:rPr>
        <w:t>Azərbaycan Respublikasına idxalına dair</w:t>
      </w:r>
    </w:p>
    <w:p w:rsidR="00C46511" w:rsidRPr="00E675AD" w:rsidRDefault="00C46511" w:rsidP="00E675AD">
      <w:pPr>
        <w:spacing w:after="0" w:line="240" w:lineRule="auto"/>
        <w:jc w:val="center"/>
        <w:rPr>
          <w:rFonts w:ascii="Arial" w:hAnsi="Arial" w:cs="Arial"/>
          <w:b/>
          <w:sz w:val="24"/>
          <w:szCs w:val="24"/>
          <w:lang w:val="az-Latn-AZ"/>
        </w:rPr>
      </w:pPr>
    </w:p>
    <w:p w:rsidR="00C46511" w:rsidRPr="00E675AD" w:rsidRDefault="00C46511" w:rsidP="00E675AD">
      <w:pPr>
        <w:spacing w:after="0" w:line="240" w:lineRule="auto"/>
        <w:jc w:val="center"/>
        <w:rPr>
          <w:rFonts w:ascii="Arial" w:hAnsi="Arial" w:cs="Arial"/>
          <w:b/>
          <w:sz w:val="24"/>
          <w:szCs w:val="24"/>
          <w:lang w:val="az-Latn-AZ"/>
        </w:rPr>
      </w:pPr>
      <w:r w:rsidRPr="00E675AD">
        <w:rPr>
          <w:rFonts w:ascii="Arial" w:hAnsi="Arial" w:cs="Arial"/>
          <w:b/>
          <w:sz w:val="24"/>
          <w:szCs w:val="24"/>
          <w:lang w:val="az-Latn-AZ"/>
        </w:rPr>
        <w:t>BAYTARLIQ TƏLƏBLƏRİ</w:t>
      </w:r>
    </w:p>
    <w:p w:rsidR="00C46511" w:rsidRPr="00E675AD" w:rsidRDefault="00C46511" w:rsidP="00E675AD">
      <w:pPr>
        <w:spacing w:after="0" w:line="240" w:lineRule="auto"/>
        <w:jc w:val="both"/>
        <w:rPr>
          <w:rFonts w:ascii="Arial" w:hAnsi="Arial" w:cs="Arial"/>
          <w:b/>
          <w:sz w:val="24"/>
          <w:szCs w:val="24"/>
          <w:lang w:val="az-Latn-AZ"/>
        </w:rPr>
      </w:pPr>
    </w:p>
    <w:p w:rsidR="00C46511" w:rsidRPr="00FC5757" w:rsidRDefault="00C46511" w:rsidP="00E675AD">
      <w:pPr>
        <w:spacing w:after="0" w:line="240" w:lineRule="auto"/>
        <w:jc w:val="both"/>
        <w:rPr>
          <w:rFonts w:ascii="Arial" w:hAnsi="Arial" w:cs="Arial"/>
          <w:sz w:val="24"/>
          <w:szCs w:val="24"/>
          <w:lang w:val="az-Latn-AZ"/>
        </w:rPr>
      </w:pPr>
      <w:r w:rsidRPr="00E675AD">
        <w:rPr>
          <w:rFonts w:ascii="Arial" w:hAnsi="Arial" w:cs="Arial"/>
          <w:b/>
          <w:i/>
          <w:sz w:val="24"/>
          <w:szCs w:val="24"/>
          <w:lang w:val="az-Latn-AZ"/>
        </w:rPr>
        <w:tab/>
      </w:r>
      <w:r w:rsidRPr="00FC5757">
        <w:rPr>
          <w:rFonts w:ascii="Arial" w:hAnsi="Arial" w:cs="Arial"/>
          <w:sz w:val="24"/>
          <w:szCs w:val="24"/>
          <w:lang w:val="az-Latn-AZ"/>
        </w:rPr>
        <w:t>Hazırk</w:t>
      </w:r>
      <w:r w:rsidR="00E675AD" w:rsidRPr="00FC5757">
        <w:rPr>
          <w:rFonts w:ascii="Arial" w:hAnsi="Arial" w:cs="Arial"/>
          <w:sz w:val="24"/>
          <w:szCs w:val="24"/>
          <w:lang w:val="az-Latn-AZ"/>
        </w:rPr>
        <w:t>ı</w:t>
      </w:r>
      <w:r w:rsidRPr="00FC5757">
        <w:rPr>
          <w:rFonts w:ascii="Arial" w:hAnsi="Arial" w:cs="Arial"/>
          <w:sz w:val="24"/>
          <w:szCs w:val="24"/>
          <w:lang w:val="az-Latn-AZ"/>
        </w:rPr>
        <w:t xml:space="preserve"> tələblərin qüvvəsi yeyinti sənayesində işlənilmə və</w:t>
      </w:r>
      <w:r w:rsidR="00E675AD" w:rsidRPr="00FC5757">
        <w:rPr>
          <w:rFonts w:ascii="Arial" w:hAnsi="Arial" w:cs="Arial"/>
          <w:sz w:val="24"/>
          <w:szCs w:val="24"/>
          <w:lang w:val="az-Latn-AZ"/>
        </w:rPr>
        <w:t xml:space="preserve"> </w:t>
      </w:r>
      <w:r w:rsidRPr="00FC5757">
        <w:rPr>
          <w:rFonts w:ascii="Arial" w:hAnsi="Arial" w:cs="Arial"/>
          <w:sz w:val="24"/>
          <w:szCs w:val="24"/>
          <w:lang w:val="az-Latn-AZ"/>
        </w:rPr>
        <w:t xml:space="preserve">istifadə məqsədilə idxal edilən quşların yumurtalarına şamil edilir: </w:t>
      </w:r>
    </w:p>
    <w:p w:rsidR="00C46511" w:rsidRPr="00FC5757" w:rsidRDefault="00C46511" w:rsidP="00E675AD">
      <w:pPr>
        <w:spacing w:after="0" w:line="240" w:lineRule="auto"/>
        <w:jc w:val="both"/>
        <w:rPr>
          <w:rFonts w:ascii="Arial" w:hAnsi="Arial" w:cs="Arial"/>
          <w:sz w:val="24"/>
          <w:szCs w:val="24"/>
          <w:lang w:val="az-Latn-AZ"/>
        </w:rPr>
      </w:pPr>
      <w:r w:rsidRPr="00FC5757">
        <w:rPr>
          <w:rFonts w:ascii="Arial" w:hAnsi="Arial" w:cs="Arial"/>
          <w:sz w:val="24"/>
          <w:szCs w:val="24"/>
          <w:lang w:val="az-Latn-AZ"/>
        </w:rPr>
        <w:tab/>
      </w:r>
    </w:p>
    <w:p w:rsidR="00C46511" w:rsidRPr="00E675AD" w:rsidRDefault="00C46511" w:rsidP="00E675AD">
      <w:pPr>
        <w:spacing w:after="0" w:line="240" w:lineRule="auto"/>
        <w:jc w:val="both"/>
        <w:rPr>
          <w:rFonts w:ascii="Arial" w:hAnsi="Arial" w:cs="Arial"/>
          <w:sz w:val="24"/>
          <w:szCs w:val="24"/>
          <w:lang w:val="az-Latn-AZ"/>
        </w:rPr>
      </w:pPr>
      <w:r w:rsidRPr="00E675AD">
        <w:rPr>
          <w:rFonts w:ascii="Arial" w:hAnsi="Arial" w:cs="Arial"/>
          <w:sz w:val="24"/>
          <w:szCs w:val="24"/>
          <w:lang w:val="az-Latn-AZ"/>
        </w:rPr>
        <w:t xml:space="preserve">          Toyuq fəsiləsi;</w:t>
      </w:r>
    </w:p>
    <w:p w:rsidR="00C46511" w:rsidRPr="00E675AD" w:rsidRDefault="00C46511" w:rsidP="00E675AD">
      <w:pPr>
        <w:spacing w:after="0" w:line="240" w:lineRule="auto"/>
        <w:jc w:val="both"/>
        <w:rPr>
          <w:rFonts w:ascii="Arial" w:hAnsi="Arial" w:cs="Arial"/>
          <w:sz w:val="24"/>
          <w:szCs w:val="24"/>
          <w:lang w:val="az-Latn-AZ"/>
        </w:rPr>
      </w:pPr>
      <w:r w:rsidRPr="00E675AD">
        <w:rPr>
          <w:rFonts w:ascii="Arial" w:hAnsi="Arial" w:cs="Arial"/>
          <w:sz w:val="24"/>
          <w:szCs w:val="24"/>
          <w:lang w:val="az-Latn-AZ"/>
        </w:rPr>
        <w:tab/>
        <w:t>- toyuqlar: ev</w:t>
      </w:r>
      <w:r w:rsidR="00FC5757">
        <w:rPr>
          <w:rFonts w:ascii="Arial" w:hAnsi="Arial" w:cs="Arial"/>
          <w:sz w:val="24"/>
          <w:szCs w:val="24"/>
          <w:lang w:val="az-Latn-AZ"/>
        </w:rPr>
        <w:t>,</w:t>
      </w:r>
      <w:r w:rsidRPr="00E675AD">
        <w:rPr>
          <w:rFonts w:ascii="Arial" w:hAnsi="Arial" w:cs="Arial"/>
          <w:sz w:val="24"/>
          <w:szCs w:val="24"/>
          <w:lang w:val="az-Latn-AZ"/>
        </w:rPr>
        <w:t xml:space="preserve"> bütün növlər və cinslər, həmçinin;</w:t>
      </w:r>
    </w:p>
    <w:p w:rsidR="00C46511" w:rsidRPr="00E675AD" w:rsidRDefault="00C46511" w:rsidP="00E675AD">
      <w:pPr>
        <w:spacing w:after="0" w:line="240" w:lineRule="auto"/>
        <w:jc w:val="both"/>
        <w:rPr>
          <w:rFonts w:ascii="Arial" w:hAnsi="Arial" w:cs="Arial"/>
          <w:sz w:val="24"/>
          <w:szCs w:val="24"/>
          <w:lang w:val="az-Latn-AZ"/>
        </w:rPr>
      </w:pPr>
      <w:r w:rsidRPr="00E675AD">
        <w:rPr>
          <w:rFonts w:ascii="Arial" w:hAnsi="Arial" w:cs="Arial"/>
          <w:sz w:val="24"/>
          <w:szCs w:val="24"/>
          <w:lang w:val="az-Latn-AZ"/>
        </w:rPr>
        <w:tab/>
        <w:t>- firə</w:t>
      </w:r>
      <w:r w:rsidR="00FC5757">
        <w:rPr>
          <w:rFonts w:ascii="Arial" w:hAnsi="Arial" w:cs="Arial"/>
          <w:sz w:val="24"/>
          <w:szCs w:val="24"/>
          <w:lang w:val="az-Latn-AZ"/>
        </w:rPr>
        <w:t>ngtoyuğu</w:t>
      </w:r>
      <w:r w:rsidRPr="00E675AD">
        <w:rPr>
          <w:rFonts w:ascii="Arial" w:hAnsi="Arial" w:cs="Arial"/>
          <w:sz w:val="24"/>
          <w:szCs w:val="24"/>
          <w:lang w:val="az-Latn-AZ"/>
        </w:rPr>
        <w:t>;</w:t>
      </w:r>
    </w:p>
    <w:p w:rsidR="00C46511" w:rsidRPr="00E675AD" w:rsidRDefault="00FC5757" w:rsidP="00E675AD">
      <w:pPr>
        <w:spacing w:after="0" w:line="240" w:lineRule="auto"/>
        <w:jc w:val="both"/>
        <w:rPr>
          <w:rFonts w:ascii="Arial" w:hAnsi="Arial" w:cs="Arial"/>
          <w:sz w:val="24"/>
          <w:szCs w:val="24"/>
          <w:lang w:val="az-Latn-AZ"/>
        </w:rPr>
      </w:pPr>
      <w:r>
        <w:rPr>
          <w:rFonts w:ascii="Arial" w:hAnsi="Arial" w:cs="Arial"/>
          <w:sz w:val="24"/>
          <w:szCs w:val="24"/>
          <w:lang w:val="az-Latn-AZ"/>
        </w:rPr>
        <w:tab/>
        <w:t>- hind xoruzu</w:t>
      </w:r>
      <w:r w:rsidR="00C46511" w:rsidRPr="00E675AD">
        <w:rPr>
          <w:rFonts w:ascii="Arial" w:hAnsi="Arial" w:cs="Arial"/>
          <w:sz w:val="24"/>
          <w:szCs w:val="24"/>
          <w:lang w:val="az-Latn-AZ"/>
        </w:rPr>
        <w:t>;</w:t>
      </w:r>
    </w:p>
    <w:p w:rsidR="00C46511" w:rsidRPr="00E675AD" w:rsidRDefault="00FC5757" w:rsidP="00E675AD">
      <w:pPr>
        <w:spacing w:after="0" w:line="240" w:lineRule="auto"/>
        <w:jc w:val="both"/>
        <w:rPr>
          <w:rFonts w:ascii="Arial" w:hAnsi="Arial" w:cs="Arial"/>
          <w:sz w:val="24"/>
          <w:szCs w:val="24"/>
          <w:lang w:val="az-Latn-AZ"/>
        </w:rPr>
      </w:pPr>
      <w:r>
        <w:rPr>
          <w:rFonts w:ascii="Arial" w:hAnsi="Arial" w:cs="Arial"/>
          <w:sz w:val="24"/>
          <w:szCs w:val="24"/>
          <w:lang w:val="az-Latn-AZ"/>
        </w:rPr>
        <w:tab/>
        <w:t>- qırqovullar</w:t>
      </w:r>
      <w:r w:rsidR="00C46511" w:rsidRPr="00E675AD">
        <w:rPr>
          <w:rFonts w:ascii="Arial" w:hAnsi="Arial" w:cs="Arial"/>
          <w:sz w:val="24"/>
          <w:szCs w:val="24"/>
          <w:lang w:val="az-Latn-AZ"/>
        </w:rPr>
        <w:t>;</w:t>
      </w:r>
    </w:p>
    <w:p w:rsidR="00C46511" w:rsidRPr="00E675AD" w:rsidRDefault="00C46511" w:rsidP="00E675AD">
      <w:pPr>
        <w:spacing w:after="0" w:line="240" w:lineRule="auto"/>
        <w:jc w:val="both"/>
        <w:rPr>
          <w:rFonts w:ascii="Arial" w:hAnsi="Arial" w:cs="Arial"/>
          <w:sz w:val="24"/>
          <w:szCs w:val="24"/>
          <w:lang w:val="az-Latn-AZ"/>
        </w:rPr>
      </w:pPr>
      <w:r w:rsidRPr="00E675AD">
        <w:rPr>
          <w:rFonts w:ascii="Arial" w:hAnsi="Arial" w:cs="Arial"/>
          <w:sz w:val="24"/>
          <w:szCs w:val="24"/>
          <w:lang w:val="az-Latn-AZ"/>
        </w:rPr>
        <w:tab/>
        <w:t>- bildirçinlə</w:t>
      </w:r>
      <w:r w:rsidR="00FC5757">
        <w:rPr>
          <w:rFonts w:ascii="Arial" w:hAnsi="Arial" w:cs="Arial"/>
          <w:sz w:val="24"/>
          <w:szCs w:val="24"/>
          <w:lang w:val="az-Latn-AZ"/>
        </w:rPr>
        <w:t>r</w:t>
      </w:r>
      <w:r w:rsidRPr="00E675AD">
        <w:rPr>
          <w:rFonts w:ascii="Arial" w:hAnsi="Arial" w:cs="Arial"/>
          <w:sz w:val="24"/>
          <w:szCs w:val="24"/>
          <w:lang w:val="az-Latn-AZ"/>
        </w:rPr>
        <w:t>;</w:t>
      </w:r>
    </w:p>
    <w:p w:rsidR="00C46511" w:rsidRPr="00E675AD" w:rsidRDefault="00FC5757" w:rsidP="00E675AD">
      <w:pPr>
        <w:spacing w:after="0" w:line="240" w:lineRule="auto"/>
        <w:jc w:val="both"/>
        <w:rPr>
          <w:rFonts w:ascii="Arial" w:hAnsi="Arial" w:cs="Arial"/>
          <w:sz w:val="24"/>
          <w:szCs w:val="24"/>
          <w:lang w:val="az-Latn-AZ"/>
        </w:rPr>
      </w:pPr>
      <w:r>
        <w:rPr>
          <w:rFonts w:ascii="Arial" w:hAnsi="Arial" w:cs="Arial"/>
          <w:sz w:val="24"/>
          <w:szCs w:val="24"/>
          <w:lang w:val="az-Latn-AZ"/>
        </w:rPr>
        <w:tab/>
        <w:t>- tovuz</w:t>
      </w:r>
      <w:r w:rsidR="00C46511" w:rsidRPr="00E675AD">
        <w:rPr>
          <w:rFonts w:ascii="Arial" w:hAnsi="Arial" w:cs="Arial"/>
          <w:sz w:val="24"/>
          <w:szCs w:val="24"/>
          <w:lang w:val="az-Latn-AZ"/>
        </w:rPr>
        <w:t>;</w:t>
      </w:r>
      <w:bookmarkStart w:id="0" w:name="_GoBack"/>
      <w:bookmarkEnd w:id="0"/>
    </w:p>
    <w:p w:rsidR="00C46511" w:rsidRPr="00E675AD" w:rsidRDefault="00C46511" w:rsidP="00E675AD">
      <w:pPr>
        <w:spacing w:after="0" w:line="240" w:lineRule="auto"/>
        <w:jc w:val="both"/>
        <w:rPr>
          <w:rFonts w:ascii="Arial" w:hAnsi="Arial" w:cs="Arial"/>
          <w:sz w:val="24"/>
          <w:szCs w:val="24"/>
          <w:lang w:val="az-Latn-AZ"/>
        </w:rPr>
      </w:pPr>
      <w:r w:rsidRPr="00E675AD">
        <w:rPr>
          <w:rFonts w:ascii="Arial" w:hAnsi="Arial" w:cs="Arial"/>
          <w:sz w:val="24"/>
          <w:szCs w:val="24"/>
          <w:lang w:val="az-Latn-AZ"/>
        </w:rPr>
        <w:tab/>
        <w:t>- kəkliklə</w:t>
      </w:r>
      <w:r w:rsidR="008C6D3F">
        <w:rPr>
          <w:rFonts w:ascii="Arial" w:hAnsi="Arial" w:cs="Arial"/>
          <w:sz w:val="24"/>
          <w:szCs w:val="24"/>
          <w:lang w:val="az-Latn-AZ"/>
        </w:rPr>
        <w:t>r</w:t>
      </w:r>
      <w:r w:rsidRPr="00E675AD">
        <w:rPr>
          <w:rFonts w:ascii="Arial" w:hAnsi="Arial" w:cs="Arial"/>
          <w:sz w:val="24"/>
          <w:szCs w:val="24"/>
          <w:lang w:val="az-Latn-AZ"/>
        </w:rPr>
        <w:t>;</w:t>
      </w:r>
    </w:p>
    <w:p w:rsidR="00C46511" w:rsidRPr="00E675AD" w:rsidRDefault="00C46511" w:rsidP="00E675AD">
      <w:pPr>
        <w:spacing w:after="0" w:line="240" w:lineRule="auto"/>
        <w:jc w:val="both"/>
        <w:rPr>
          <w:rFonts w:ascii="Arial" w:hAnsi="Arial" w:cs="Arial"/>
          <w:sz w:val="24"/>
          <w:szCs w:val="24"/>
          <w:lang w:val="az-Latn-AZ"/>
        </w:rPr>
      </w:pPr>
      <w:r w:rsidRPr="00E675AD">
        <w:rPr>
          <w:rFonts w:ascii="Arial" w:hAnsi="Arial" w:cs="Arial"/>
          <w:sz w:val="24"/>
          <w:szCs w:val="24"/>
          <w:lang w:val="az-Latn-AZ"/>
        </w:rPr>
        <w:tab/>
      </w:r>
      <w:r w:rsidR="00FC5757">
        <w:rPr>
          <w:rFonts w:ascii="Arial" w:hAnsi="Arial" w:cs="Arial"/>
          <w:sz w:val="24"/>
          <w:szCs w:val="24"/>
          <w:lang w:val="az-Latn-AZ"/>
        </w:rPr>
        <w:t>- qarabağırlar</w:t>
      </w:r>
      <w:r w:rsidRPr="00E675AD">
        <w:rPr>
          <w:rFonts w:ascii="Arial" w:hAnsi="Arial" w:cs="Arial"/>
          <w:sz w:val="24"/>
          <w:szCs w:val="24"/>
          <w:lang w:val="az-Latn-AZ"/>
        </w:rPr>
        <w:t>;</w:t>
      </w:r>
    </w:p>
    <w:p w:rsidR="00C46511" w:rsidRPr="00E675AD" w:rsidRDefault="00C46511" w:rsidP="00E675AD">
      <w:pPr>
        <w:spacing w:after="0" w:line="240" w:lineRule="auto"/>
        <w:jc w:val="both"/>
        <w:rPr>
          <w:rFonts w:ascii="Arial" w:hAnsi="Arial" w:cs="Arial"/>
          <w:sz w:val="24"/>
          <w:szCs w:val="24"/>
          <w:lang w:val="az-Latn-AZ"/>
        </w:rPr>
      </w:pPr>
    </w:p>
    <w:p w:rsidR="00C46511" w:rsidRPr="00E675AD" w:rsidRDefault="00FC5757" w:rsidP="00E675AD">
      <w:pPr>
        <w:spacing w:after="0" w:line="240" w:lineRule="auto"/>
        <w:jc w:val="both"/>
        <w:rPr>
          <w:rFonts w:ascii="Arial" w:hAnsi="Arial" w:cs="Arial"/>
          <w:sz w:val="24"/>
          <w:szCs w:val="24"/>
          <w:lang w:val="az-Latn-AZ"/>
        </w:rPr>
      </w:pPr>
      <w:r>
        <w:rPr>
          <w:rFonts w:ascii="Arial" w:hAnsi="Arial" w:cs="Arial"/>
          <w:sz w:val="24"/>
          <w:szCs w:val="24"/>
          <w:lang w:val="az-Latn-AZ"/>
        </w:rPr>
        <w:tab/>
        <w:t>ev qazları</w:t>
      </w:r>
      <w:r w:rsidR="00C46511" w:rsidRPr="00E675AD">
        <w:rPr>
          <w:rFonts w:ascii="Arial" w:hAnsi="Arial" w:cs="Arial"/>
          <w:sz w:val="24"/>
          <w:szCs w:val="24"/>
          <w:lang w:val="az-Latn-AZ"/>
        </w:rPr>
        <w:t>;</w:t>
      </w:r>
    </w:p>
    <w:p w:rsidR="00C46511" w:rsidRPr="00E675AD" w:rsidRDefault="00C46511" w:rsidP="00E675AD">
      <w:pPr>
        <w:spacing w:after="0" w:line="240" w:lineRule="auto"/>
        <w:jc w:val="both"/>
        <w:rPr>
          <w:rFonts w:ascii="Arial" w:hAnsi="Arial" w:cs="Arial"/>
          <w:sz w:val="24"/>
          <w:szCs w:val="24"/>
          <w:lang w:val="az-Latn-AZ"/>
        </w:rPr>
      </w:pPr>
      <w:r w:rsidRPr="00E675AD">
        <w:rPr>
          <w:rFonts w:ascii="Arial" w:hAnsi="Arial" w:cs="Arial"/>
          <w:sz w:val="24"/>
          <w:szCs w:val="24"/>
          <w:lang w:val="az-Latn-AZ"/>
        </w:rPr>
        <w:tab/>
        <w:t>ördəklə</w:t>
      </w:r>
      <w:r w:rsidR="00FC5757">
        <w:rPr>
          <w:rFonts w:ascii="Arial" w:hAnsi="Arial" w:cs="Arial"/>
          <w:sz w:val="24"/>
          <w:szCs w:val="24"/>
          <w:lang w:val="az-Latn-AZ"/>
        </w:rPr>
        <w:t>r</w:t>
      </w:r>
      <w:r w:rsidRPr="00E675AD">
        <w:rPr>
          <w:rFonts w:ascii="Arial" w:hAnsi="Arial" w:cs="Arial"/>
          <w:sz w:val="24"/>
          <w:szCs w:val="24"/>
          <w:lang w:val="az-Latn-AZ"/>
        </w:rPr>
        <w:t>;</w:t>
      </w:r>
    </w:p>
    <w:p w:rsidR="00C46511" w:rsidRPr="00E675AD" w:rsidRDefault="00C46511" w:rsidP="00E675AD">
      <w:pPr>
        <w:spacing w:after="0" w:line="240" w:lineRule="auto"/>
        <w:jc w:val="both"/>
        <w:rPr>
          <w:rFonts w:ascii="Arial" w:hAnsi="Arial" w:cs="Arial"/>
          <w:sz w:val="24"/>
          <w:szCs w:val="24"/>
          <w:lang w:val="az-Latn-AZ"/>
        </w:rPr>
      </w:pPr>
      <w:r w:rsidRPr="00E675AD">
        <w:rPr>
          <w:rFonts w:ascii="Arial" w:hAnsi="Arial" w:cs="Arial"/>
          <w:sz w:val="24"/>
          <w:szCs w:val="24"/>
          <w:lang w:val="az-Latn-AZ"/>
        </w:rPr>
        <w:tab/>
        <w:t>dəvə</w:t>
      </w:r>
      <w:r w:rsidR="00FC5757">
        <w:rPr>
          <w:rFonts w:ascii="Arial" w:hAnsi="Arial" w:cs="Arial"/>
          <w:sz w:val="24"/>
          <w:szCs w:val="24"/>
          <w:lang w:val="az-Latn-AZ"/>
        </w:rPr>
        <w:t>quşular</w:t>
      </w:r>
      <w:r w:rsidRPr="00E675AD">
        <w:rPr>
          <w:rFonts w:ascii="Arial" w:hAnsi="Arial" w:cs="Arial"/>
          <w:sz w:val="24"/>
          <w:szCs w:val="24"/>
          <w:lang w:val="az-Latn-AZ"/>
        </w:rPr>
        <w:t>;</w:t>
      </w:r>
    </w:p>
    <w:p w:rsidR="00C46511" w:rsidRPr="00E675AD" w:rsidRDefault="00FC5757" w:rsidP="00E675AD">
      <w:pPr>
        <w:spacing w:after="0" w:line="240" w:lineRule="auto"/>
        <w:jc w:val="both"/>
        <w:rPr>
          <w:rFonts w:ascii="Arial" w:hAnsi="Arial" w:cs="Arial"/>
          <w:sz w:val="24"/>
          <w:szCs w:val="24"/>
          <w:lang w:val="az-Latn-AZ"/>
        </w:rPr>
      </w:pPr>
      <w:r>
        <w:rPr>
          <w:rFonts w:ascii="Arial" w:hAnsi="Arial" w:cs="Arial"/>
          <w:sz w:val="24"/>
          <w:szCs w:val="24"/>
          <w:lang w:val="az-Latn-AZ"/>
        </w:rPr>
        <w:tab/>
        <w:t>emular</w:t>
      </w:r>
      <w:r w:rsidR="00C46511" w:rsidRPr="00E675AD">
        <w:rPr>
          <w:rFonts w:ascii="Arial" w:hAnsi="Arial" w:cs="Arial"/>
          <w:sz w:val="24"/>
          <w:szCs w:val="24"/>
          <w:lang w:val="az-Latn-AZ"/>
        </w:rPr>
        <w:t>;</w:t>
      </w:r>
    </w:p>
    <w:p w:rsidR="00C46511" w:rsidRPr="00E675AD" w:rsidRDefault="00FC5757" w:rsidP="00E675AD">
      <w:pPr>
        <w:spacing w:after="0" w:line="240" w:lineRule="auto"/>
        <w:jc w:val="both"/>
        <w:rPr>
          <w:rFonts w:ascii="Arial" w:hAnsi="Arial" w:cs="Arial"/>
          <w:sz w:val="24"/>
          <w:szCs w:val="24"/>
          <w:lang w:val="az-Latn-AZ"/>
        </w:rPr>
      </w:pPr>
      <w:r>
        <w:rPr>
          <w:rFonts w:ascii="Arial" w:hAnsi="Arial" w:cs="Arial"/>
          <w:sz w:val="24"/>
          <w:szCs w:val="24"/>
          <w:lang w:val="az-Latn-AZ"/>
        </w:rPr>
        <w:tab/>
        <w:t>nandular</w:t>
      </w:r>
      <w:r w:rsidR="00C46511" w:rsidRPr="00E675AD">
        <w:rPr>
          <w:rFonts w:ascii="Arial" w:hAnsi="Arial" w:cs="Arial"/>
          <w:sz w:val="24"/>
          <w:szCs w:val="24"/>
          <w:lang w:val="az-Latn-AZ"/>
        </w:rPr>
        <w:t>;</w:t>
      </w:r>
    </w:p>
    <w:p w:rsidR="00C46511" w:rsidRPr="00E675AD" w:rsidRDefault="00C46511" w:rsidP="00E675AD">
      <w:pPr>
        <w:spacing w:after="0" w:line="240" w:lineRule="auto"/>
        <w:jc w:val="both"/>
        <w:rPr>
          <w:rFonts w:ascii="Arial" w:hAnsi="Arial" w:cs="Arial"/>
          <w:sz w:val="24"/>
          <w:szCs w:val="24"/>
          <w:lang w:val="az-Latn-AZ"/>
        </w:rPr>
      </w:pPr>
    </w:p>
    <w:p w:rsidR="00C46511" w:rsidRPr="00E675AD" w:rsidRDefault="00C46511" w:rsidP="00E675AD">
      <w:pPr>
        <w:spacing w:after="0" w:line="240" w:lineRule="auto"/>
        <w:ind w:firstLine="708"/>
        <w:jc w:val="both"/>
        <w:rPr>
          <w:rFonts w:ascii="Arial" w:hAnsi="Arial" w:cs="Arial"/>
          <w:sz w:val="24"/>
          <w:szCs w:val="24"/>
          <w:lang w:val="az-Latn-AZ"/>
        </w:rPr>
      </w:pPr>
      <w:r w:rsidRPr="00E675AD">
        <w:rPr>
          <w:rFonts w:ascii="Arial" w:hAnsi="Arial" w:cs="Arial"/>
          <w:sz w:val="24"/>
          <w:szCs w:val="24"/>
          <w:lang w:val="az-Latn-AZ"/>
        </w:rPr>
        <w:t>Azərbaycan Respublikasına idxala yoluxucu xəstəliklərdən azad təsərrüfatlardan və inzibati ərazilərdən olan, yuxarıda sadalanmış, quş qripinin bütün növlərinə qarşı peyvənd olunmamış quş növlərinin kliniki cəhətdən sağlam cücələrinə və inkubasiya yumurtalarına icazə verilir:</w:t>
      </w:r>
    </w:p>
    <w:p w:rsidR="00C46511" w:rsidRPr="00E675AD" w:rsidRDefault="00C46511" w:rsidP="00E675AD">
      <w:pPr>
        <w:spacing w:after="0" w:line="240" w:lineRule="auto"/>
        <w:ind w:firstLine="708"/>
        <w:jc w:val="both"/>
        <w:rPr>
          <w:rFonts w:ascii="Arial" w:hAnsi="Arial" w:cs="Arial"/>
          <w:sz w:val="24"/>
          <w:szCs w:val="24"/>
          <w:lang w:val="az-Latn-AZ"/>
        </w:rPr>
      </w:pPr>
      <w:r w:rsidRPr="00E675AD">
        <w:rPr>
          <w:rFonts w:ascii="Arial" w:hAnsi="Arial" w:cs="Arial"/>
          <w:sz w:val="24"/>
          <w:szCs w:val="24"/>
          <w:lang w:val="az-Latn-AZ"/>
        </w:rPr>
        <w:t xml:space="preserve"> - bütün növlər - son 12 ay ərzində inzibati ərazidə (ştat, əyalət, torpaq, dairə və s</w:t>
      </w:r>
      <w:r w:rsidR="00E675AD">
        <w:rPr>
          <w:rFonts w:ascii="Arial" w:hAnsi="Arial" w:cs="Arial"/>
          <w:sz w:val="24"/>
          <w:szCs w:val="24"/>
          <w:lang w:val="az-Latn-AZ"/>
        </w:rPr>
        <w:t>.</w:t>
      </w:r>
      <w:r w:rsidRPr="00E675AD">
        <w:rPr>
          <w:rFonts w:ascii="Arial" w:hAnsi="Arial" w:cs="Arial"/>
          <w:sz w:val="24"/>
          <w:szCs w:val="24"/>
          <w:lang w:val="az-Latn-AZ"/>
        </w:rPr>
        <w:t>) – Nyukasl xəstəliyindən, yüksək patogenli quş qripi (hemaqlütinin istənilən altnövü) və aşağı patogenli (hemaqlütinin 5,</w:t>
      </w:r>
      <w:r w:rsidR="00E675AD">
        <w:rPr>
          <w:rFonts w:ascii="Arial" w:hAnsi="Arial" w:cs="Arial"/>
          <w:sz w:val="24"/>
          <w:szCs w:val="24"/>
          <w:lang w:val="az-Latn-AZ"/>
        </w:rPr>
        <w:t xml:space="preserve"> </w:t>
      </w:r>
      <w:r w:rsidRPr="00E675AD">
        <w:rPr>
          <w:rFonts w:ascii="Arial" w:hAnsi="Arial" w:cs="Arial"/>
          <w:sz w:val="24"/>
          <w:szCs w:val="24"/>
          <w:lang w:val="az-Latn-AZ"/>
        </w:rPr>
        <w:t>7,</w:t>
      </w:r>
      <w:r w:rsidR="00E675AD">
        <w:rPr>
          <w:rFonts w:ascii="Arial" w:hAnsi="Arial" w:cs="Arial"/>
          <w:sz w:val="24"/>
          <w:szCs w:val="24"/>
          <w:lang w:val="az-Latn-AZ"/>
        </w:rPr>
        <w:t xml:space="preserve"> </w:t>
      </w:r>
      <w:r w:rsidRPr="00E675AD">
        <w:rPr>
          <w:rFonts w:ascii="Arial" w:hAnsi="Arial" w:cs="Arial"/>
          <w:sz w:val="24"/>
          <w:szCs w:val="24"/>
          <w:lang w:val="az-Latn-AZ"/>
        </w:rPr>
        <w:t>4,</w:t>
      </w:r>
      <w:r w:rsidR="00E675AD">
        <w:rPr>
          <w:rFonts w:ascii="Arial" w:hAnsi="Arial" w:cs="Arial"/>
          <w:sz w:val="24"/>
          <w:szCs w:val="24"/>
          <w:lang w:val="az-Latn-AZ"/>
        </w:rPr>
        <w:t xml:space="preserve"> </w:t>
      </w:r>
      <w:r w:rsidRPr="00E675AD">
        <w:rPr>
          <w:rFonts w:ascii="Arial" w:hAnsi="Arial" w:cs="Arial"/>
          <w:sz w:val="24"/>
          <w:szCs w:val="24"/>
          <w:lang w:val="az-Latn-AZ"/>
        </w:rPr>
        <w:t>6,</w:t>
      </w:r>
      <w:r w:rsidR="00E675AD">
        <w:rPr>
          <w:rFonts w:ascii="Arial" w:hAnsi="Arial" w:cs="Arial"/>
          <w:sz w:val="24"/>
          <w:szCs w:val="24"/>
          <w:lang w:val="az-Latn-AZ"/>
        </w:rPr>
        <w:t xml:space="preserve"> </w:t>
      </w:r>
      <w:r w:rsidRPr="00E675AD">
        <w:rPr>
          <w:rFonts w:ascii="Arial" w:hAnsi="Arial" w:cs="Arial"/>
          <w:sz w:val="24"/>
          <w:szCs w:val="24"/>
          <w:lang w:val="az-Latn-AZ"/>
        </w:rPr>
        <w:t>9 altnövləri);</w:t>
      </w:r>
    </w:p>
    <w:p w:rsidR="00C46511" w:rsidRPr="00E675AD" w:rsidRDefault="00C46511" w:rsidP="00E675AD">
      <w:pPr>
        <w:spacing w:after="0" w:line="240" w:lineRule="auto"/>
        <w:ind w:firstLine="708"/>
        <w:jc w:val="both"/>
        <w:rPr>
          <w:rFonts w:ascii="Arial" w:hAnsi="Arial" w:cs="Arial"/>
          <w:sz w:val="24"/>
          <w:szCs w:val="24"/>
          <w:lang w:val="az-Latn-AZ"/>
        </w:rPr>
      </w:pPr>
      <w:r w:rsidRPr="00E675AD">
        <w:rPr>
          <w:rFonts w:ascii="Arial" w:hAnsi="Arial" w:cs="Arial"/>
          <w:sz w:val="24"/>
          <w:szCs w:val="24"/>
          <w:lang w:val="az-Latn-AZ"/>
        </w:rPr>
        <w:t>- toyuqlar fəsiləsinin nümayəndələri – son 12 ay ərzində təsərrüfatda – ornitoz (psittakoz), paramiksoviruslu infeksiya (PMV-2), toyuqların infeksion bronxiti, infeksion larinqotraxeit, infeksion ensefalomielit, hind toyuqlarının rinotraxeiti;</w:t>
      </w:r>
    </w:p>
    <w:p w:rsidR="00C46511" w:rsidRPr="00E675AD" w:rsidRDefault="00C46511" w:rsidP="00E675AD">
      <w:pPr>
        <w:spacing w:after="0" w:line="240" w:lineRule="auto"/>
        <w:ind w:firstLine="708"/>
        <w:jc w:val="both"/>
        <w:rPr>
          <w:rFonts w:ascii="Arial" w:hAnsi="Arial" w:cs="Arial"/>
          <w:sz w:val="24"/>
          <w:szCs w:val="24"/>
          <w:lang w:val="az-Latn-AZ"/>
        </w:rPr>
      </w:pPr>
      <w:r w:rsidRPr="00E675AD">
        <w:rPr>
          <w:rFonts w:ascii="Arial" w:hAnsi="Arial" w:cs="Arial"/>
          <w:sz w:val="24"/>
          <w:szCs w:val="24"/>
          <w:lang w:val="az-Latn-AZ"/>
        </w:rPr>
        <w:t>- qazlar və ördəklər - son 12 ay ərzində təsərrüfatda – ornitoz, ördəklərin qripi (taunu), Derji xəstəliyi, ördəklərin viruslu hepatiti;</w:t>
      </w:r>
    </w:p>
    <w:p w:rsidR="00C46511" w:rsidRPr="00E675AD" w:rsidRDefault="00C46511" w:rsidP="00E675AD">
      <w:pPr>
        <w:spacing w:after="0" w:line="240" w:lineRule="auto"/>
        <w:ind w:firstLine="708"/>
        <w:jc w:val="both"/>
        <w:rPr>
          <w:rFonts w:ascii="Arial" w:hAnsi="Arial" w:cs="Arial"/>
          <w:sz w:val="24"/>
          <w:szCs w:val="24"/>
          <w:lang w:val="az-Latn-AZ"/>
        </w:rPr>
      </w:pPr>
      <w:r w:rsidRPr="00E675AD">
        <w:rPr>
          <w:rFonts w:ascii="Arial" w:hAnsi="Arial" w:cs="Arial"/>
          <w:sz w:val="24"/>
          <w:szCs w:val="24"/>
          <w:lang w:val="az-Latn-AZ"/>
        </w:rPr>
        <w:t>-</w:t>
      </w:r>
      <w:r w:rsidR="00E675AD">
        <w:rPr>
          <w:rFonts w:ascii="Arial" w:hAnsi="Arial" w:cs="Arial"/>
          <w:sz w:val="24"/>
          <w:szCs w:val="24"/>
          <w:lang w:val="az-Latn-AZ"/>
        </w:rPr>
        <w:t xml:space="preserve"> </w:t>
      </w:r>
      <w:r w:rsidRPr="00E675AD">
        <w:rPr>
          <w:rFonts w:ascii="Arial" w:hAnsi="Arial" w:cs="Arial"/>
          <w:sz w:val="24"/>
          <w:szCs w:val="24"/>
          <w:lang w:val="az-Latn-AZ"/>
        </w:rPr>
        <w:t>dəvəquşular, emu və nandular – qarayara, salmonellyoz, Born xəstəliyi.</w:t>
      </w:r>
    </w:p>
    <w:p w:rsidR="003E2666" w:rsidRPr="00E675AD" w:rsidRDefault="00C46511" w:rsidP="00E675AD">
      <w:pPr>
        <w:spacing w:after="0"/>
        <w:ind w:firstLine="708"/>
        <w:jc w:val="both"/>
        <w:rPr>
          <w:rFonts w:ascii="Arial" w:hAnsi="Arial" w:cs="Arial"/>
          <w:sz w:val="24"/>
          <w:szCs w:val="24"/>
          <w:lang w:val="az-Latn-AZ"/>
        </w:rPr>
      </w:pPr>
      <w:r w:rsidRPr="00E675AD">
        <w:rPr>
          <w:rFonts w:ascii="Arial" w:hAnsi="Arial" w:cs="Arial"/>
          <w:sz w:val="24"/>
          <w:szCs w:val="24"/>
          <w:lang w:val="az-Latn-AZ"/>
        </w:rPr>
        <w:t>Toyuq və hind toyuqlarının ana sürüləri seroloji pulloroz antigeni ilə müayinə ol</w:t>
      </w:r>
      <w:r w:rsidR="00E675AD">
        <w:rPr>
          <w:rFonts w:ascii="Arial" w:hAnsi="Arial" w:cs="Arial"/>
          <w:sz w:val="24"/>
          <w:szCs w:val="24"/>
          <w:lang w:val="az-Latn-AZ"/>
        </w:rPr>
        <w:t>unmalıdır. Bu zaman</w:t>
      </w:r>
      <w:r w:rsidRPr="00E675AD">
        <w:rPr>
          <w:rFonts w:ascii="Arial" w:hAnsi="Arial" w:cs="Arial"/>
          <w:sz w:val="24"/>
          <w:szCs w:val="24"/>
          <w:lang w:val="az-Latn-AZ"/>
        </w:rPr>
        <w:t xml:space="preserve"> müsbət reaksiya verən quşlar aşkar edilməməlidir.</w:t>
      </w:r>
    </w:p>
    <w:p w:rsidR="003E2666" w:rsidRPr="00E675AD" w:rsidRDefault="003E2666" w:rsidP="00E675AD">
      <w:pPr>
        <w:spacing w:after="0"/>
        <w:ind w:firstLine="708"/>
        <w:jc w:val="both"/>
        <w:rPr>
          <w:rFonts w:ascii="Arial" w:hAnsi="Arial" w:cs="Arial"/>
          <w:sz w:val="24"/>
          <w:szCs w:val="24"/>
          <w:lang w:val="az-Latn-AZ"/>
        </w:rPr>
      </w:pPr>
      <w:r w:rsidRPr="00E675AD">
        <w:rPr>
          <w:rFonts w:ascii="Arial" w:hAnsi="Arial" w:cs="Arial"/>
          <w:sz w:val="24"/>
          <w:szCs w:val="24"/>
          <w:lang w:val="az-Latn-AZ"/>
        </w:rPr>
        <w:t>Təsərrüfatlarda toyuq və hind toyuqlarının ana sürüləri</w:t>
      </w:r>
      <w:r w:rsidR="00E675AD">
        <w:rPr>
          <w:rFonts w:ascii="Arial" w:hAnsi="Arial" w:cs="Arial"/>
          <w:sz w:val="24"/>
          <w:szCs w:val="24"/>
          <w:lang w:val="az-Latn-AZ"/>
        </w:rPr>
        <w:t>nə</w:t>
      </w:r>
      <w:r w:rsidR="00C46511" w:rsidRPr="00E675AD">
        <w:rPr>
          <w:rFonts w:ascii="Arial" w:hAnsi="Arial" w:cs="Arial"/>
          <w:sz w:val="24"/>
          <w:szCs w:val="24"/>
          <w:lang w:val="az-Latn-AZ"/>
        </w:rPr>
        <w:t xml:space="preserve"> </w:t>
      </w:r>
      <w:r w:rsidRPr="00E675AD">
        <w:rPr>
          <w:rFonts w:ascii="Arial" w:hAnsi="Arial" w:cs="Arial"/>
          <w:sz w:val="24"/>
          <w:szCs w:val="24"/>
          <w:lang w:val="az-Latn-AZ"/>
        </w:rPr>
        <w:t xml:space="preserve">yem hazırlanan zaman gövşəyən heyvanların orqanları və toxumalarından istifadə edilmiş heyvan mənşəli yemlər verilməməlidir. Tərkibində gen mühəndisliyinin üsulları və ya digər genetik cəhətdən modifikasiya edilmiş mənbələr vasitəsilə istehsal edilmiş xammal </w:t>
      </w:r>
      <w:r w:rsidR="006F51A6" w:rsidRPr="00E675AD">
        <w:rPr>
          <w:rFonts w:ascii="Arial" w:hAnsi="Arial" w:cs="Arial"/>
          <w:sz w:val="24"/>
          <w:szCs w:val="24"/>
          <w:lang w:val="az-Latn-AZ"/>
        </w:rPr>
        <w:t xml:space="preserve">tərkibli </w:t>
      </w:r>
      <w:r w:rsidRPr="00E675AD">
        <w:rPr>
          <w:rFonts w:ascii="Arial" w:hAnsi="Arial" w:cs="Arial"/>
          <w:sz w:val="24"/>
          <w:szCs w:val="24"/>
          <w:lang w:val="az-Latn-AZ"/>
        </w:rPr>
        <w:t>yemlərlə yemləndirilmə</w:t>
      </w:r>
      <w:r w:rsidR="00E675AD">
        <w:rPr>
          <w:rFonts w:ascii="Arial" w:hAnsi="Arial" w:cs="Arial"/>
          <w:sz w:val="24"/>
          <w:szCs w:val="24"/>
          <w:lang w:val="az-Latn-AZ"/>
        </w:rPr>
        <w:t>miş olmalıdır.</w:t>
      </w:r>
    </w:p>
    <w:p w:rsidR="00C46511" w:rsidRPr="00E675AD" w:rsidRDefault="00C46511" w:rsidP="00E675AD">
      <w:pPr>
        <w:spacing w:after="0"/>
        <w:ind w:firstLine="708"/>
        <w:jc w:val="both"/>
        <w:rPr>
          <w:rFonts w:ascii="Arial" w:hAnsi="Arial" w:cs="Arial"/>
          <w:sz w:val="24"/>
          <w:szCs w:val="24"/>
          <w:lang w:val="az-Latn-AZ"/>
        </w:rPr>
      </w:pPr>
      <w:r w:rsidRPr="00E675AD">
        <w:rPr>
          <w:rFonts w:ascii="Arial" w:hAnsi="Arial" w:cs="Arial"/>
          <w:sz w:val="24"/>
          <w:szCs w:val="24"/>
          <w:lang w:val="az-Latn-AZ"/>
        </w:rPr>
        <w:lastRenderedPageBreak/>
        <w:t xml:space="preserve">Yumurtalar yuxarıda göstərilmiş, baytarlıq tələblərinə cavab verən quşlardan alınmalıdır. </w:t>
      </w:r>
    </w:p>
    <w:p w:rsidR="00C46511" w:rsidRPr="00E675AD" w:rsidRDefault="00C46511" w:rsidP="00E675AD">
      <w:pPr>
        <w:spacing w:after="0" w:line="240" w:lineRule="auto"/>
        <w:ind w:firstLine="708"/>
        <w:jc w:val="both"/>
        <w:rPr>
          <w:rFonts w:ascii="Arial" w:hAnsi="Arial" w:cs="Arial"/>
          <w:sz w:val="24"/>
          <w:szCs w:val="24"/>
          <w:lang w:val="az-Latn-AZ"/>
        </w:rPr>
      </w:pPr>
      <w:r w:rsidRPr="00E675AD">
        <w:rPr>
          <w:rFonts w:ascii="Arial" w:hAnsi="Arial" w:cs="Arial"/>
          <w:sz w:val="24"/>
          <w:szCs w:val="24"/>
          <w:lang w:val="az-Latn-AZ"/>
        </w:rPr>
        <w:t>Yumurtalar yumurtalamadan sonra 2 saatdan gec olmamaqla və bilavasitə idxalçıya göndərilməzdən öncə ixracatçı</w:t>
      </w:r>
      <w:r w:rsidR="00E675AD">
        <w:rPr>
          <w:rFonts w:ascii="Arial" w:hAnsi="Arial" w:cs="Arial"/>
          <w:sz w:val="24"/>
          <w:szCs w:val="24"/>
          <w:lang w:val="az-Latn-AZ"/>
        </w:rPr>
        <w:t xml:space="preserve"> </w:t>
      </w:r>
      <w:r w:rsidRPr="00E675AD">
        <w:rPr>
          <w:rFonts w:ascii="Arial" w:hAnsi="Arial" w:cs="Arial"/>
          <w:sz w:val="24"/>
          <w:szCs w:val="24"/>
          <w:lang w:val="az-Latn-AZ"/>
        </w:rPr>
        <w:t xml:space="preserve">ölkədə qəbul edilmiş üsullarla dezinfeksiya edilməlidir. </w:t>
      </w:r>
    </w:p>
    <w:p w:rsidR="00C46511" w:rsidRPr="00E675AD" w:rsidRDefault="00C46511" w:rsidP="00E675AD">
      <w:pPr>
        <w:spacing w:after="0" w:line="240" w:lineRule="auto"/>
        <w:ind w:firstLine="708"/>
        <w:jc w:val="both"/>
        <w:rPr>
          <w:rFonts w:ascii="Arial" w:hAnsi="Arial" w:cs="Arial"/>
          <w:sz w:val="24"/>
          <w:szCs w:val="24"/>
          <w:lang w:val="az-Latn-AZ"/>
        </w:rPr>
      </w:pPr>
      <w:r w:rsidRPr="00E675AD">
        <w:rPr>
          <w:rFonts w:ascii="Arial" w:hAnsi="Arial" w:cs="Arial"/>
          <w:sz w:val="24"/>
          <w:szCs w:val="24"/>
          <w:lang w:val="az-Latn-AZ"/>
        </w:rPr>
        <w:t xml:space="preserve">Yumurtalar birdəfəlik istifadə üçün taralarda tədarük olunur. </w:t>
      </w:r>
    </w:p>
    <w:p w:rsidR="00C46511" w:rsidRPr="00E675AD" w:rsidRDefault="00C46511" w:rsidP="00E675AD">
      <w:pPr>
        <w:pStyle w:val="a3"/>
        <w:spacing w:after="0" w:line="240" w:lineRule="auto"/>
        <w:ind w:left="0" w:firstLine="708"/>
        <w:jc w:val="both"/>
        <w:rPr>
          <w:rFonts w:ascii="Arial" w:hAnsi="Arial" w:cs="Arial"/>
          <w:sz w:val="24"/>
          <w:szCs w:val="24"/>
          <w:lang w:val="az-Latn-AZ"/>
        </w:rPr>
      </w:pPr>
      <w:r w:rsidRPr="00E675AD">
        <w:rPr>
          <w:rFonts w:ascii="Arial" w:hAnsi="Arial" w:cs="Arial"/>
          <w:sz w:val="24"/>
          <w:szCs w:val="24"/>
          <w:lang w:val="az-Latn-AZ"/>
        </w:rPr>
        <w:t>Nəqliyyat vasitələri ixracatçı</w:t>
      </w:r>
      <w:r w:rsidR="00E675AD">
        <w:rPr>
          <w:rFonts w:ascii="Arial" w:hAnsi="Arial" w:cs="Arial"/>
          <w:sz w:val="24"/>
          <w:szCs w:val="24"/>
          <w:lang w:val="az-Latn-AZ"/>
        </w:rPr>
        <w:t xml:space="preserve"> </w:t>
      </w:r>
      <w:r w:rsidRPr="00E675AD">
        <w:rPr>
          <w:rFonts w:ascii="Arial" w:hAnsi="Arial" w:cs="Arial"/>
          <w:sz w:val="24"/>
          <w:szCs w:val="24"/>
          <w:lang w:val="az-Latn-AZ"/>
        </w:rPr>
        <w:t>ölkədə qəbul edilmiş qaydalara uyğun işlənilir və hazırlanır.</w:t>
      </w:r>
    </w:p>
    <w:p w:rsidR="00C46511" w:rsidRPr="00E675AD" w:rsidRDefault="00C46511" w:rsidP="00E675AD">
      <w:pPr>
        <w:spacing w:after="0" w:line="240" w:lineRule="auto"/>
        <w:ind w:firstLine="708"/>
        <w:jc w:val="both"/>
        <w:rPr>
          <w:rFonts w:ascii="Arial" w:hAnsi="Arial" w:cs="Arial"/>
          <w:sz w:val="24"/>
          <w:szCs w:val="24"/>
          <w:lang w:val="az-Latn-AZ"/>
        </w:rPr>
      </w:pPr>
      <w:r w:rsidRPr="00E675AD">
        <w:rPr>
          <w:rFonts w:ascii="Arial" w:hAnsi="Arial" w:cs="Arial"/>
          <w:sz w:val="24"/>
          <w:szCs w:val="24"/>
          <w:lang w:val="az-Latn-AZ"/>
        </w:rPr>
        <w:t>Hazırk</w:t>
      </w:r>
      <w:r w:rsidR="00E675AD">
        <w:rPr>
          <w:rFonts w:ascii="Arial" w:hAnsi="Arial" w:cs="Arial"/>
          <w:sz w:val="24"/>
          <w:szCs w:val="24"/>
          <w:lang w:val="az-Latn-AZ"/>
        </w:rPr>
        <w:t>ı</w:t>
      </w:r>
      <w:r w:rsidRPr="00E675AD">
        <w:rPr>
          <w:rFonts w:ascii="Arial" w:hAnsi="Arial" w:cs="Arial"/>
          <w:sz w:val="24"/>
          <w:szCs w:val="24"/>
          <w:lang w:val="az-Latn-AZ"/>
        </w:rPr>
        <w:t xml:space="preserve"> tələblərdə göstərilmiş şərtlərin yerinə yetirilməsi diaqnostik müayinələrin və peyvəndlərin aparıldığı tarixlərin göstərildiyi ixracatçı</w:t>
      </w:r>
      <w:r w:rsidR="00E675AD">
        <w:rPr>
          <w:rFonts w:ascii="Arial" w:hAnsi="Arial" w:cs="Arial"/>
          <w:sz w:val="24"/>
          <w:szCs w:val="24"/>
          <w:lang w:val="az-Latn-AZ"/>
        </w:rPr>
        <w:t xml:space="preserve"> </w:t>
      </w:r>
      <w:r w:rsidRPr="00E675AD">
        <w:rPr>
          <w:rFonts w:ascii="Arial" w:hAnsi="Arial" w:cs="Arial"/>
          <w:sz w:val="24"/>
          <w:szCs w:val="24"/>
          <w:lang w:val="az-Latn-AZ"/>
        </w:rPr>
        <w:t>ölkənin dövlət baytar həkimi tərəfindən imzalanmış, ona aydın olan dildə və beynəlxalq dildə tərtib olunmuş baytarlıq sertifikatları ilə tam təsdiq olunmalıdır.</w:t>
      </w:r>
    </w:p>
    <w:p w:rsidR="00C46511" w:rsidRPr="00E675AD" w:rsidRDefault="00C46511" w:rsidP="00E675AD">
      <w:pPr>
        <w:spacing w:after="0" w:line="240" w:lineRule="auto"/>
        <w:ind w:firstLine="708"/>
        <w:jc w:val="both"/>
        <w:rPr>
          <w:rFonts w:ascii="Arial" w:hAnsi="Arial" w:cs="Arial"/>
          <w:sz w:val="24"/>
          <w:szCs w:val="24"/>
          <w:lang w:val="az-Latn-AZ"/>
        </w:rPr>
      </w:pPr>
      <w:r w:rsidRPr="00E675AD">
        <w:rPr>
          <w:rFonts w:ascii="Arial" w:hAnsi="Arial" w:cs="Arial"/>
          <w:sz w:val="24"/>
          <w:szCs w:val="24"/>
          <w:lang w:val="az-Latn-AZ"/>
        </w:rPr>
        <w:t xml:space="preserve">Yumurtaların Azərbaycan Respublikasına göndərilməsi üçün yüklənilməsi yalnız idxalçı tərəfindən Azərbaycan Respublikasının Qida Təhlükəsizliyi Agentliyindən icazənin alınmasından sonra mümkündür. </w:t>
      </w:r>
    </w:p>
    <w:p w:rsidR="00C46511" w:rsidRPr="00E675AD" w:rsidRDefault="00C46511" w:rsidP="00E675AD">
      <w:pPr>
        <w:spacing w:after="0" w:line="240" w:lineRule="auto"/>
        <w:ind w:firstLine="708"/>
        <w:jc w:val="both"/>
        <w:rPr>
          <w:rFonts w:ascii="Arial" w:hAnsi="Arial" w:cs="Arial"/>
          <w:sz w:val="24"/>
          <w:szCs w:val="24"/>
          <w:lang w:val="az-Latn-AZ"/>
        </w:rPr>
      </w:pPr>
    </w:p>
    <w:p w:rsidR="00C46511" w:rsidRPr="00E675AD" w:rsidRDefault="00C46511" w:rsidP="00E675AD">
      <w:pPr>
        <w:spacing w:after="0" w:line="240" w:lineRule="auto"/>
        <w:ind w:firstLine="708"/>
        <w:jc w:val="both"/>
        <w:rPr>
          <w:rFonts w:ascii="Arial" w:hAnsi="Arial" w:cs="Arial"/>
          <w:sz w:val="24"/>
          <w:szCs w:val="24"/>
          <w:lang w:val="az-Latn-AZ"/>
        </w:rPr>
      </w:pPr>
    </w:p>
    <w:p w:rsidR="00C46511" w:rsidRPr="00E675AD" w:rsidRDefault="00C46511" w:rsidP="00E675AD">
      <w:pPr>
        <w:spacing w:after="0" w:line="240" w:lineRule="auto"/>
        <w:ind w:firstLine="708"/>
        <w:jc w:val="both"/>
        <w:rPr>
          <w:rFonts w:ascii="Arial" w:hAnsi="Arial" w:cs="Arial"/>
          <w:sz w:val="24"/>
          <w:szCs w:val="24"/>
          <w:lang w:val="az-Latn-AZ"/>
        </w:rPr>
      </w:pPr>
    </w:p>
    <w:p w:rsidR="00C46511" w:rsidRPr="00E675AD" w:rsidRDefault="00C46511" w:rsidP="00E675AD">
      <w:pPr>
        <w:spacing w:after="0" w:line="240" w:lineRule="auto"/>
        <w:ind w:firstLine="708"/>
        <w:jc w:val="both"/>
        <w:rPr>
          <w:rFonts w:ascii="Arial" w:hAnsi="Arial" w:cs="Arial"/>
          <w:sz w:val="24"/>
          <w:szCs w:val="24"/>
          <w:lang w:val="az-Latn-AZ"/>
        </w:rPr>
      </w:pPr>
    </w:p>
    <w:p w:rsidR="00C46511" w:rsidRPr="00E675AD" w:rsidRDefault="00C46511" w:rsidP="00E675AD">
      <w:pPr>
        <w:spacing w:after="0" w:line="240" w:lineRule="auto"/>
        <w:jc w:val="both"/>
        <w:rPr>
          <w:rFonts w:ascii="Arial" w:hAnsi="Arial" w:cs="Arial"/>
          <w:b/>
          <w:sz w:val="24"/>
          <w:szCs w:val="24"/>
          <w:lang w:val="az-Latn-AZ"/>
        </w:rPr>
      </w:pPr>
      <w:r w:rsidRPr="00E675AD">
        <w:rPr>
          <w:rFonts w:ascii="Arial" w:hAnsi="Arial" w:cs="Arial"/>
          <w:sz w:val="24"/>
          <w:szCs w:val="24"/>
          <w:lang w:val="az-Latn-AZ"/>
        </w:rPr>
        <w:tab/>
      </w:r>
    </w:p>
    <w:p w:rsidR="001616D5" w:rsidRPr="00E675AD" w:rsidRDefault="001616D5" w:rsidP="00E675AD">
      <w:pPr>
        <w:spacing w:after="0" w:line="240" w:lineRule="auto"/>
        <w:jc w:val="both"/>
        <w:rPr>
          <w:rFonts w:ascii="Arial" w:hAnsi="Arial" w:cs="Arial"/>
          <w:sz w:val="24"/>
          <w:szCs w:val="24"/>
          <w:lang w:val="az-Latn-AZ"/>
        </w:rPr>
      </w:pPr>
    </w:p>
    <w:sectPr w:rsidR="001616D5" w:rsidRPr="00E675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511"/>
    <w:rsid w:val="001616D5"/>
    <w:rsid w:val="003E2666"/>
    <w:rsid w:val="006F51A6"/>
    <w:rsid w:val="008C6D3F"/>
    <w:rsid w:val="00B80821"/>
    <w:rsid w:val="00C46511"/>
    <w:rsid w:val="00C96DBF"/>
    <w:rsid w:val="00E675AD"/>
    <w:rsid w:val="00FC5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650CB"/>
  <w15:docId w15:val="{B41AAB51-3EC4-4500-81FF-BF412590C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511"/>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6511"/>
    <w:pPr>
      <w:ind w:left="720"/>
      <w:contextualSpacing/>
    </w:pPr>
  </w:style>
  <w:style w:type="paragraph" w:styleId="a4">
    <w:name w:val="Balloon Text"/>
    <w:basedOn w:val="a"/>
    <w:link w:val="a5"/>
    <w:uiPriority w:val="99"/>
    <w:semiHidden/>
    <w:unhideWhenUsed/>
    <w:rsid w:val="006F51A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F51A6"/>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33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449</Words>
  <Characters>2564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Nazir Abdullayev</dc:creator>
  <cp:lastModifiedBy>Siale I. Rustemova</cp:lastModifiedBy>
  <cp:revision>11</cp:revision>
  <cp:lastPrinted>2018-04-11T08:40:00Z</cp:lastPrinted>
  <dcterms:created xsi:type="dcterms:W3CDTF">2018-03-09T07:44:00Z</dcterms:created>
  <dcterms:modified xsi:type="dcterms:W3CDTF">2018-05-22T10:59:00Z</dcterms:modified>
</cp:coreProperties>
</file>